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EC0F4C" w14:textId="35330F6F" w:rsidR="00241F7C" w:rsidRPr="00241F7C" w:rsidRDefault="00241F7C" w:rsidP="00241F7C">
      <w:pPr>
        <w:jc w:val="center"/>
        <w:rPr>
          <w:rFonts w:asciiTheme="majorHAnsi" w:hAnsiTheme="majorHAnsi" w:cstheme="majorHAnsi"/>
          <w:lang w:val="en-GB"/>
        </w:rPr>
      </w:pPr>
      <w:r w:rsidRPr="00241F7C">
        <w:rPr>
          <w:rFonts w:asciiTheme="majorHAnsi" w:hAnsiTheme="majorHAnsi" w:cstheme="majorHAnsi"/>
          <w:lang w:val="en-GB"/>
        </w:rPr>
        <w:t>UNSDCF</w:t>
      </w:r>
      <w:r w:rsidRPr="000A75CB">
        <w:rPr>
          <w:rFonts w:asciiTheme="majorHAnsi" w:hAnsiTheme="majorHAnsi" w:cstheme="majorHAnsi"/>
          <w:lang w:val="en-GB"/>
        </w:rPr>
        <w:t xml:space="preserve"> 2021-2025 Final</w:t>
      </w:r>
      <w:r w:rsidRPr="00241F7C">
        <w:rPr>
          <w:rFonts w:asciiTheme="majorHAnsi" w:hAnsiTheme="majorHAnsi" w:cstheme="majorHAnsi"/>
          <w:lang w:val="en-GB"/>
        </w:rPr>
        <w:t xml:space="preserve"> Evaluation </w:t>
      </w:r>
    </w:p>
    <w:p w14:paraId="1D9662C5" w14:textId="2F13BF96" w:rsidR="00241F7C" w:rsidRPr="000A75CB" w:rsidRDefault="00241F7C" w:rsidP="00241F7C">
      <w:pPr>
        <w:jc w:val="center"/>
        <w:rPr>
          <w:rFonts w:asciiTheme="majorHAnsi" w:hAnsiTheme="majorHAnsi" w:cstheme="majorHAnsi"/>
          <w:lang w:val="en-GB"/>
        </w:rPr>
      </w:pPr>
      <w:r w:rsidRPr="000A75CB">
        <w:rPr>
          <w:rFonts w:asciiTheme="majorHAnsi" w:hAnsiTheme="majorHAnsi" w:cstheme="majorHAnsi"/>
          <w:lang w:val="en-GB"/>
        </w:rPr>
        <w:t>Management Response</w:t>
      </w:r>
    </w:p>
    <w:p w14:paraId="7D15F308" w14:textId="3F2B0B4E" w:rsidR="00241F7C" w:rsidRPr="000A75CB" w:rsidRDefault="00241F7C" w:rsidP="00241F7C">
      <w:pPr>
        <w:jc w:val="center"/>
        <w:rPr>
          <w:rFonts w:asciiTheme="majorHAnsi" w:hAnsiTheme="majorHAnsi" w:cstheme="majorHAnsi"/>
        </w:rPr>
      </w:pPr>
      <w:r w:rsidRPr="000A75CB">
        <w:rPr>
          <w:rFonts w:asciiTheme="majorHAnsi" w:hAnsiTheme="majorHAnsi" w:cstheme="majorHAnsi"/>
          <w:lang w:val="en-GB"/>
        </w:rPr>
        <w:t xml:space="preserve">Turkmenistan, </w:t>
      </w:r>
      <w:r w:rsidR="002E4EC3">
        <w:rPr>
          <w:rFonts w:asciiTheme="majorHAnsi" w:hAnsiTheme="majorHAnsi" w:cstheme="majorHAnsi"/>
          <w:lang w:val="en-GB"/>
        </w:rPr>
        <w:t xml:space="preserve">19 </w:t>
      </w:r>
      <w:r w:rsidR="00B739CD">
        <w:rPr>
          <w:rFonts w:asciiTheme="majorHAnsi" w:hAnsiTheme="majorHAnsi" w:cstheme="majorHAnsi"/>
          <w:lang w:val="en-GB"/>
        </w:rPr>
        <w:t>December</w:t>
      </w:r>
      <w:r w:rsidRPr="000A75CB">
        <w:rPr>
          <w:rFonts w:asciiTheme="majorHAnsi" w:hAnsiTheme="majorHAnsi" w:cstheme="majorHAnsi"/>
          <w:lang w:val="en-GB"/>
        </w:rPr>
        <w:t xml:space="preserve"> 2024</w:t>
      </w:r>
    </w:p>
    <w:p w14:paraId="2224C6AC" w14:textId="77777777" w:rsidR="00241F7C" w:rsidRPr="000A75CB" w:rsidRDefault="00241F7C">
      <w:pPr>
        <w:rPr>
          <w:rFonts w:asciiTheme="majorHAnsi" w:hAnsiTheme="majorHAnsi" w:cstheme="majorHAnsi"/>
        </w:rPr>
      </w:pPr>
    </w:p>
    <w:p w14:paraId="5FE99A9C" w14:textId="77777777" w:rsidR="00241F7C" w:rsidRPr="000A75CB" w:rsidRDefault="00241F7C">
      <w:pPr>
        <w:rPr>
          <w:rFonts w:asciiTheme="majorHAnsi" w:hAnsiTheme="majorHAnsi" w:cstheme="majorHAnsi"/>
        </w:rPr>
      </w:pPr>
    </w:p>
    <w:tbl>
      <w:tblPr>
        <w:tblStyle w:val="TableGrid"/>
        <w:tblW w:w="10286" w:type="dxa"/>
        <w:jc w:val="center"/>
        <w:tblLayout w:type="fixed"/>
        <w:tblLook w:val="04A0" w:firstRow="1" w:lastRow="0" w:firstColumn="1" w:lastColumn="0" w:noHBand="0" w:noVBand="1"/>
      </w:tblPr>
      <w:tblGrid>
        <w:gridCol w:w="4307"/>
        <w:gridCol w:w="1442"/>
        <w:gridCol w:w="1485"/>
        <w:gridCol w:w="1626"/>
        <w:gridCol w:w="1426"/>
      </w:tblGrid>
      <w:tr w:rsidR="00512D0F" w:rsidRPr="000A75CB" w14:paraId="2FEE9A3E" w14:textId="77777777" w:rsidTr="00422E2B">
        <w:trPr>
          <w:trHeight w:val="484"/>
          <w:jc w:val="center"/>
        </w:trPr>
        <w:tc>
          <w:tcPr>
            <w:tcW w:w="7234" w:type="dxa"/>
            <w:gridSpan w:val="3"/>
            <w:shd w:val="clear" w:color="auto" w:fill="F2F2F2" w:themeFill="background1" w:themeFillShade="F2"/>
          </w:tcPr>
          <w:p w14:paraId="76ED1A91" w14:textId="2937C524" w:rsidR="00512D0F" w:rsidRPr="000A75CB" w:rsidRDefault="00512D0F" w:rsidP="00D80D50">
            <w:pPr>
              <w:rPr>
                <w:rFonts w:asciiTheme="majorHAnsi" w:hAnsiTheme="majorHAnsi" w:cstheme="majorHAnsi"/>
              </w:rPr>
            </w:pPr>
            <w:r w:rsidRPr="000A75CB">
              <w:rPr>
                <w:rFonts w:asciiTheme="majorHAnsi" w:hAnsiTheme="majorHAnsi" w:cstheme="majorHAnsi"/>
                <w:b/>
              </w:rPr>
              <w:t xml:space="preserve">Recommendation 1: </w:t>
            </w:r>
            <w:r w:rsidRPr="000A75CB">
              <w:rPr>
                <w:rFonts w:asciiTheme="majorHAnsi" w:hAnsiTheme="majorHAnsi" w:cstheme="majorHAnsi"/>
                <w:bCs/>
                <w:color w:val="000000"/>
              </w:rPr>
              <w:t>Strengthen planning and implementation structures and mechanisms</w:t>
            </w:r>
          </w:p>
        </w:tc>
        <w:tc>
          <w:tcPr>
            <w:tcW w:w="3052" w:type="dxa"/>
            <w:gridSpan w:val="2"/>
            <w:shd w:val="clear" w:color="auto" w:fill="F2F2F2" w:themeFill="background1" w:themeFillShade="F2"/>
          </w:tcPr>
          <w:p w14:paraId="01211C8C" w14:textId="77777777" w:rsidR="00512D0F" w:rsidRPr="00F2780F" w:rsidRDefault="00512D0F" w:rsidP="00D80D50">
            <w:pPr>
              <w:pStyle w:val="Default"/>
              <w:rPr>
                <w:rFonts w:asciiTheme="majorHAnsi" w:hAnsiTheme="majorHAnsi" w:cstheme="majorHAnsi"/>
                <w:bCs/>
                <w:lang w:val="en-US"/>
              </w:rPr>
            </w:pPr>
            <w:r w:rsidRPr="000A75CB">
              <w:rPr>
                <w:rFonts w:asciiTheme="majorHAnsi" w:hAnsiTheme="majorHAnsi" w:cstheme="majorHAnsi"/>
                <w:b/>
                <w:color w:val="auto"/>
                <w:lang w:val="en-US"/>
              </w:rPr>
              <w:t xml:space="preserve">Accepted </w:t>
            </w:r>
            <w:r w:rsidRPr="00F2780F">
              <w:rPr>
                <w:rFonts w:asciiTheme="majorHAnsi" w:hAnsiTheme="majorHAnsi" w:cstheme="majorHAnsi"/>
                <w:b/>
                <w:color w:val="A6A6A6" w:themeColor="background1" w:themeShade="A6"/>
                <w:lang w:val="en-US"/>
              </w:rPr>
              <w:t>/ Partially accepted / Rejected</w:t>
            </w:r>
          </w:p>
          <w:p w14:paraId="6E50E1AD" w14:textId="77777777" w:rsidR="00512D0F" w:rsidRPr="000A75CB" w:rsidRDefault="00512D0F" w:rsidP="00D80D50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(</w:t>
            </w:r>
            <w:r w:rsidRPr="00F2780F">
              <w:rPr>
                <w:rFonts w:asciiTheme="majorHAnsi" w:hAnsiTheme="majorHAnsi" w:cstheme="majorHAnsi"/>
                <w:bCs/>
                <w:sz w:val="20"/>
                <w:szCs w:val="20"/>
              </w:rPr>
              <w:t>Please select one as appropriate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)</w:t>
            </w:r>
          </w:p>
        </w:tc>
      </w:tr>
      <w:tr w:rsidR="00512D0F" w:rsidRPr="000A75CB" w14:paraId="6A280F3C" w14:textId="77777777" w:rsidTr="00422E2B">
        <w:trPr>
          <w:trHeight w:val="484"/>
          <w:jc w:val="center"/>
        </w:trPr>
        <w:tc>
          <w:tcPr>
            <w:tcW w:w="10286" w:type="dxa"/>
            <w:gridSpan w:val="5"/>
            <w:shd w:val="clear" w:color="auto" w:fill="F2F2F2" w:themeFill="background1" w:themeFillShade="F2"/>
          </w:tcPr>
          <w:p w14:paraId="6FA00D38" w14:textId="77777777" w:rsidR="00512D0F" w:rsidRPr="000A75CB" w:rsidRDefault="00512D0F" w:rsidP="00D80D50">
            <w:pPr>
              <w:pStyle w:val="Default"/>
              <w:rPr>
                <w:rFonts w:asciiTheme="majorHAnsi" w:hAnsiTheme="majorHAnsi" w:cstheme="majorHAnsi"/>
                <w:b/>
                <w:color w:val="auto"/>
                <w:lang w:val="en-US"/>
              </w:rPr>
            </w:pPr>
            <w:r w:rsidRPr="000A75CB">
              <w:rPr>
                <w:rFonts w:asciiTheme="majorHAnsi" w:hAnsiTheme="majorHAnsi" w:cstheme="majorHAnsi"/>
                <w:b/>
                <w:color w:val="auto"/>
                <w:lang w:val="en-US"/>
              </w:rPr>
              <w:t>Explanation</w:t>
            </w:r>
            <w:r>
              <w:rPr>
                <w:sz w:val="22"/>
                <w:szCs w:val="22"/>
              </w:rPr>
              <w:t xml:space="preserve"> </w:t>
            </w:r>
            <w:r w:rsidRPr="00F2780F">
              <w:rPr>
                <w:rFonts w:asciiTheme="majorHAnsi" w:hAnsiTheme="majorHAnsi" w:cstheme="majorHAnsi"/>
                <w:bCs/>
                <w:sz w:val="20"/>
                <w:szCs w:val="20"/>
                <w:lang w:val="en-US"/>
              </w:rPr>
              <w:t>(of rejection or partial acceptance)</w:t>
            </w:r>
          </w:p>
        </w:tc>
      </w:tr>
      <w:tr w:rsidR="008B0DA6" w:rsidRPr="000A75CB" w14:paraId="32A0D2AD" w14:textId="77777777" w:rsidTr="00422E2B">
        <w:trPr>
          <w:trHeight w:val="485"/>
          <w:jc w:val="center"/>
        </w:trPr>
        <w:tc>
          <w:tcPr>
            <w:tcW w:w="4307" w:type="dxa"/>
            <w:vMerge w:val="restart"/>
            <w:shd w:val="clear" w:color="auto" w:fill="F0F0F0"/>
            <w:vAlign w:val="center"/>
          </w:tcPr>
          <w:p w14:paraId="1EEF0DD2" w14:textId="4AFDEBE8" w:rsidR="008B0DA6" w:rsidRPr="000A75CB" w:rsidRDefault="008B0DA6" w:rsidP="008B0DA6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>Actions to be taken</w:t>
            </w:r>
          </w:p>
        </w:tc>
        <w:tc>
          <w:tcPr>
            <w:tcW w:w="1442" w:type="dxa"/>
            <w:vMerge w:val="restart"/>
            <w:shd w:val="clear" w:color="auto" w:fill="F0F0F0"/>
            <w:vAlign w:val="center"/>
          </w:tcPr>
          <w:p w14:paraId="53F1F639" w14:textId="398EC15B" w:rsidR="008B0DA6" w:rsidRPr="000A75CB" w:rsidRDefault="008B0DA6" w:rsidP="008B0DA6">
            <w:pPr>
              <w:ind w:left="-182" w:right="-118"/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>Timeframe</w:t>
            </w:r>
          </w:p>
        </w:tc>
        <w:tc>
          <w:tcPr>
            <w:tcW w:w="1485" w:type="dxa"/>
            <w:vMerge w:val="restart"/>
            <w:shd w:val="clear" w:color="auto" w:fill="F0F0F0"/>
            <w:vAlign w:val="center"/>
          </w:tcPr>
          <w:p w14:paraId="77C2F2F9" w14:textId="77777777" w:rsidR="008B0DA6" w:rsidRPr="000A75CB" w:rsidRDefault="008B0DA6" w:rsidP="008B0DA6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 xml:space="preserve">Responsible </w:t>
            </w:r>
          </w:p>
          <w:p w14:paraId="047FC6BF" w14:textId="0CF02CF3" w:rsidR="008B0DA6" w:rsidRPr="000A75CB" w:rsidRDefault="008B0DA6" w:rsidP="008B0DA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A75CB">
              <w:rPr>
                <w:rFonts w:asciiTheme="majorHAnsi" w:hAnsiTheme="majorHAnsi" w:cstheme="majorHAnsi"/>
                <w:b/>
              </w:rPr>
              <w:t>entity/</w:t>
            </w:r>
            <w:proofErr w:type="spellStart"/>
            <w:r w:rsidRPr="000A75CB">
              <w:rPr>
                <w:rFonts w:asciiTheme="majorHAnsi" w:hAnsiTheme="majorHAnsi" w:cstheme="majorHAnsi"/>
                <w:b/>
              </w:rPr>
              <w:t>ies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3052" w:type="dxa"/>
            <w:gridSpan w:val="2"/>
            <w:shd w:val="clear" w:color="auto" w:fill="F0F0F0"/>
            <w:vAlign w:val="center"/>
          </w:tcPr>
          <w:p w14:paraId="34F83F4A" w14:textId="1682AE94" w:rsidR="008B0DA6" w:rsidRPr="000A75CB" w:rsidRDefault="008B0DA6" w:rsidP="008B0DA6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>Tracking (or monitoring)</w:t>
            </w:r>
          </w:p>
        </w:tc>
      </w:tr>
      <w:tr w:rsidR="008B0DA6" w:rsidRPr="000A75CB" w14:paraId="7365776B" w14:textId="77777777" w:rsidTr="00422E2B">
        <w:trPr>
          <w:trHeight w:val="484"/>
          <w:jc w:val="center"/>
        </w:trPr>
        <w:tc>
          <w:tcPr>
            <w:tcW w:w="4307" w:type="dxa"/>
            <w:vMerge/>
            <w:shd w:val="clear" w:color="auto" w:fill="F0F0F0"/>
            <w:vAlign w:val="center"/>
          </w:tcPr>
          <w:p w14:paraId="5EBEF3B0" w14:textId="77777777" w:rsidR="008B0DA6" w:rsidRPr="000A75CB" w:rsidRDefault="008B0DA6" w:rsidP="008B0DA6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442" w:type="dxa"/>
            <w:vMerge/>
            <w:shd w:val="clear" w:color="auto" w:fill="F0F0F0"/>
            <w:vAlign w:val="center"/>
          </w:tcPr>
          <w:p w14:paraId="5E9793A8" w14:textId="77777777" w:rsidR="008B0DA6" w:rsidRPr="000A75CB" w:rsidRDefault="008B0DA6" w:rsidP="008B0DA6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485" w:type="dxa"/>
            <w:vMerge/>
            <w:shd w:val="clear" w:color="auto" w:fill="F0F0F0"/>
            <w:vAlign w:val="center"/>
          </w:tcPr>
          <w:p w14:paraId="7808835F" w14:textId="77777777" w:rsidR="008B0DA6" w:rsidRPr="000A75CB" w:rsidRDefault="008B0DA6" w:rsidP="008B0DA6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26" w:type="dxa"/>
            <w:shd w:val="clear" w:color="auto" w:fill="F0F0F0"/>
            <w:vAlign w:val="center"/>
          </w:tcPr>
          <w:p w14:paraId="1CB9FCE3" w14:textId="77777777" w:rsidR="008B0DA6" w:rsidRPr="000A75CB" w:rsidRDefault="008B0DA6" w:rsidP="008B0DA6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>Status</w:t>
            </w:r>
          </w:p>
          <w:p w14:paraId="42E22AA9" w14:textId="26275F5E" w:rsidR="008B0DA6" w:rsidRPr="000A75CB" w:rsidRDefault="008B0DA6" w:rsidP="008B0DA6">
            <w:pPr>
              <w:ind w:left="-108" w:right="-104"/>
              <w:jc w:val="center"/>
              <w:rPr>
                <w:rFonts w:asciiTheme="majorHAnsi" w:hAnsiTheme="majorHAnsi" w:cstheme="majorHAnsi"/>
                <w:b/>
              </w:rPr>
            </w:pPr>
            <w:r w:rsidRPr="00512D0F">
              <w:rPr>
                <w:rFonts w:asciiTheme="majorHAnsi" w:hAnsiTheme="majorHAnsi" w:cstheme="majorHAnsi"/>
                <w:bCs/>
                <w:color w:val="000000"/>
                <w:sz w:val="20"/>
                <w:szCs w:val="20"/>
              </w:rPr>
              <w:t>(Initiated/Not initiated/ Completed/No longer applicable)</w:t>
            </w:r>
          </w:p>
        </w:tc>
        <w:tc>
          <w:tcPr>
            <w:tcW w:w="1426" w:type="dxa"/>
            <w:shd w:val="clear" w:color="auto" w:fill="F0F0F0"/>
            <w:vAlign w:val="center"/>
          </w:tcPr>
          <w:p w14:paraId="798B6318" w14:textId="564C3614" w:rsidR="008B0DA6" w:rsidRPr="000A75CB" w:rsidRDefault="008B0DA6" w:rsidP="008B0DA6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>Comments (or action taken)</w:t>
            </w:r>
          </w:p>
        </w:tc>
      </w:tr>
      <w:tr w:rsidR="00384466" w:rsidRPr="000A75CB" w14:paraId="40FA925D" w14:textId="77777777" w:rsidTr="00422E2B">
        <w:trPr>
          <w:trHeight w:val="484"/>
          <w:jc w:val="center"/>
        </w:trPr>
        <w:tc>
          <w:tcPr>
            <w:tcW w:w="4307" w:type="dxa"/>
            <w:shd w:val="clear" w:color="auto" w:fill="auto"/>
          </w:tcPr>
          <w:p w14:paraId="765782AC" w14:textId="021DDEC4" w:rsidR="00384466" w:rsidRDefault="0005340D" w:rsidP="008B0DA6">
            <w:pPr>
              <w:pStyle w:val="ListParagraph"/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72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 xml:space="preserve">Update </w:t>
            </w:r>
            <w:proofErr w:type="spellStart"/>
            <w:r>
              <w:rPr>
                <w:rFonts w:asciiTheme="majorHAnsi" w:hAnsiTheme="majorHAnsi" w:cstheme="majorHAnsi"/>
                <w:bCs/>
                <w:color w:val="000000"/>
              </w:rPr>
              <w:t>ToRs</w:t>
            </w:r>
            <w:proofErr w:type="spellEnd"/>
            <w:r>
              <w:rPr>
                <w:rFonts w:asciiTheme="majorHAnsi" w:hAnsiTheme="majorHAnsi" w:cstheme="majorHAnsi"/>
                <w:bCs/>
                <w:color w:val="000000"/>
              </w:rPr>
              <w:t xml:space="preserve"> of RGs and St</w:t>
            </w:r>
            <w:r w:rsidR="006442D4">
              <w:rPr>
                <w:rFonts w:asciiTheme="majorHAnsi" w:hAnsiTheme="majorHAnsi" w:cstheme="majorHAnsi"/>
                <w:bCs/>
                <w:color w:val="000000"/>
              </w:rPr>
              <w:t xml:space="preserve">eering Committee to </w:t>
            </w:r>
            <w:r w:rsidR="006442D4" w:rsidRPr="006442D4">
              <w:rPr>
                <w:rFonts w:asciiTheme="majorHAnsi" w:hAnsiTheme="majorHAnsi" w:cstheme="majorHAnsi"/>
                <w:bCs/>
                <w:color w:val="000000"/>
              </w:rPr>
              <w:t>reinforce the roles of Results Groups and the Steering Committee in driving strategic discussions, joint planning, and cross-sectoral synergies.</w:t>
            </w:r>
          </w:p>
        </w:tc>
        <w:tc>
          <w:tcPr>
            <w:tcW w:w="1442" w:type="dxa"/>
            <w:shd w:val="clear" w:color="auto" w:fill="auto"/>
          </w:tcPr>
          <w:p w14:paraId="163CEB1D" w14:textId="7B5DB0DE" w:rsidR="00384466" w:rsidRPr="00FD0E4A" w:rsidRDefault="000C6E74" w:rsidP="000C6E74">
            <w:pPr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Dec 2025</w:t>
            </w:r>
          </w:p>
        </w:tc>
        <w:tc>
          <w:tcPr>
            <w:tcW w:w="1485" w:type="dxa"/>
            <w:shd w:val="clear" w:color="auto" w:fill="auto"/>
          </w:tcPr>
          <w:p w14:paraId="3A146DDC" w14:textId="0A3DB70E" w:rsidR="00384466" w:rsidRDefault="000C6E74" w:rsidP="005C6D9C">
            <w:pPr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RCO</w:t>
            </w:r>
            <w:r w:rsidR="00CE3367">
              <w:rPr>
                <w:rFonts w:asciiTheme="majorHAnsi" w:hAnsiTheme="majorHAnsi" w:cstheme="majorHAnsi"/>
                <w:bCs/>
                <w:color w:val="000000"/>
              </w:rPr>
              <w:t xml:space="preserve"> and UNCT</w:t>
            </w:r>
          </w:p>
        </w:tc>
        <w:tc>
          <w:tcPr>
            <w:tcW w:w="1626" w:type="dxa"/>
            <w:shd w:val="clear" w:color="auto" w:fill="auto"/>
          </w:tcPr>
          <w:p w14:paraId="3CC75ED9" w14:textId="00BB57B2" w:rsidR="00384466" w:rsidRPr="005C6D9C" w:rsidRDefault="00D412BE" w:rsidP="00D412BE">
            <w:pPr>
              <w:jc w:val="center"/>
              <w:rPr>
                <w:rFonts w:asciiTheme="majorHAnsi" w:hAnsiTheme="majorHAnsi" w:cstheme="majorHAnsi"/>
                <w:bCs/>
              </w:rPr>
            </w:pPr>
            <w:r w:rsidRPr="005C6D9C">
              <w:rPr>
                <w:rFonts w:asciiTheme="majorHAnsi" w:hAnsiTheme="majorHAnsi" w:cstheme="majorHAnsi"/>
                <w:bCs/>
                <w:color w:val="000000"/>
              </w:rPr>
              <w:t>Not initiated</w:t>
            </w:r>
          </w:p>
        </w:tc>
        <w:tc>
          <w:tcPr>
            <w:tcW w:w="1426" w:type="dxa"/>
            <w:shd w:val="clear" w:color="auto" w:fill="auto"/>
          </w:tcPr>
          <w:p w14:paraId="478E8113" w14:textId="77777777" w:rsidR="00384466" w:rsidRPr="000A75CB" w:rsidRDefault="00384466" w:rsidP="008B0DA6">
            <w:pPr>
              <w:rPr>
                <w:rFonts w:asciiTheme="majorHAnsi" w:hAnsiTheme="majorHAnsi" w:cstheme="majorHAnsi"/>
                <w:b/>
                <w:bCs/>
              </w:rPr>
            </w:pPr>
          </w:p>
        </w:tc>
      </w:tr>
      <w:tr w:rsidR="008B0DA6" w:rsidRPr="000A75CB" w14:paraId="3C8EC3CA" w14:textId="77777777" w:rsidTr="00422E2B">
        <w:trPr>
          <w:trHeight w:val="484"/>
          <w:jc w:val="center"/>
        </w:trPr>
        <w:tc>
          <w:tcPr>
            <w:tcW w:w="4307" w:type="dxa"/>
            <w:shd w:val="clear" w:color="auto" w:fill="auto"/>
          </w:tcPr>
          <w:p w14:paraId="55E5DB1E" w14:textId="42F2B86C" w:rsidR="008B0DA6" w:rsidRPr="00A70288" w:rsidRDefault="006844B0" w:rsidP="008B0DA6">
            <w:pPr>
              <w:pStyle w:val="ListParagraph"/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72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 xml:space="preserve">UNCT </w:t>
            </w:r>
            <w:r w:rsidR="006A5279">
              <w:rPr>
                <w:rFonts w:asciiTheme="majorHAnsi" w:hAnsiTheme="majorHAnsi" w:cstheme="majorHAnsi"/>
                <w:bCs/>
                <w:color w:val="000000"/>
              </w:rPr>
              <w:t>to initiate</w:t>
            </w:r>
            <w:r w:rsidR="008B0DA6" w:rsidRPr="001E7B13">
              <w:rPr>
                <w:rFonts w:asciiTheme="majorHAnsi" w:hAnsiTheme="majorHAnsi" w:cstheme="majorHAnsi"/>
                <w:bCs/>
                <w:color w:val="000000"/>
              </w:rPr>
              <w:t xml:space="preserve"> joint planning and programming</w:t>
            </w:r>
            <w:r w:rsidR="00B739CD">
              <w:rPr>
                <w:rFonts w:asciiTheme="majorHAnsi" w:hAnsiTheme="majorHAnsi" w:cstheme="majorHAnsi"/>
                <w:bCs/>
                <w:color w:val="000000"/>
              </w:rPr>
              <w:t xml:space="preserve"> to be</w:t>
            </w:r>
            <w:r w:rsidR="00B14660">
              <w:rPr>
                <w:rFonts w:asciiTheme="majorHAnsi" w:hAnsiTheme="majorHAnsi" w:cstheme="majorHAnsi"/>
                <w:bCs/>
                <w:color w:val="000000"/>
              </w:rPr>
              <w:t xml:space="preserve"> translated</w:t>
            </w:r>
            <w:r w:rsidR="00B739CD">
              <w:rPr>
                <w:rFonts w:asciiTheme="majorHAnsi" w:hAnsiTheme="majorHAnsi" w:cstheme="majorHAnsi"/>
                <w:bCs/>
                <w:color w:val="000000"/>
              </w:rPr>
              <w:t xml:space="preserve"> </w:t>
            </w:r>
            <w:r w:rsidR="00183C4A">
              <w:rPr>
                <w:rFonts w:asciiTheme="majorHAnsi" w:hAnsiTheme="majorHAnsi" w:cstheme="majorHAnsi"/>
                <w:bCs/>
                <w:color w:val="000000"/>
              </w:rPr>
              <w:t>in</w:t>
            </w:r>
            <w:r w:rsidR="00B14660">
              <w:rPr>
                <w:rFonts w:asciiTheme="majorHAnsi" w:hAnsiTheme="majorHAnsi" w:cstheme="majorHAnsi"/>
                <w:bCs/>
                <w:color w:val="000000"/>
              </w:rPr>
              <w:t xml:space="preserve">to </w:t>
            </w:r>
            <w:r w:rsidR="00183C4A">
              <w:rPr>
                <w:rFonts w:asciiTheme="majorHAnsi" w:hAnsiTheme="majorHAnsi" w:cstheme="majorHAnsi"/>
                <w:bCs/>
                <w:color w:val="000000"/>
              </w:rPr>
              <w:t xml:space="preserve">the </w:t>
            </w:r>
            <w:r w:rsidR="00B14660">
              <w:rPr>
                <w:rFonts w:asciiTheme="majorHAnsi" w:hAnsiTheme="majorHAnsi" w:cstheme="majorHAnsi"/>
                <w:bCs/>
                <w:color w:val="000000"/>
              </w:rPr>
              <w:t>joint</w:t>
            </w:r>
            <w:r w:rsidR="00C8010C">
              <w:rPr>
                <w:rFonts w:asciiTheme="majorHAnsi" w:hAnsiTheme="majorHAnsi" w:cstheme="majorHAnsi"/>
                <w:bCs/>
                <w:color w:val="000000"/>
              </w:rPr>
              <w:t xml:space="preserve"> </w:t>
            </w:r>
            <w:r w:rsidR="00B14660">
              <w:rPr>
                <w:rFonts w:asciiTheme="majorHAnsi" w:hAnsiTheme="majorHAnsi" w:cstheme="majorHAnsi"/>
                <w:bCs/>
                <w:color w:val="000000"/>
              </w:rPr>
              <w:t>initiatives</w:t>
            </w:r>
            <w:r w:rsidR="00C8010C">
              <w:rPr>
                <w:rFonts w:asciiTheme="majorHAnsi" w:hAnsiTheme="majorHAnsi" w:cstheme="majorHAnsi"/>
                <w:bCs/>
                <w:color w:val="000000"/>
              </w:rPr>
              <w:t>/programs</w:t>
            </w:r>
            <w:r w:rsidR="008F642B">
              <w:rPr>
                <w:rFonts w:asciiTheme="majorHAnsi" w:hAnsiTheme="majorHAnsi" w:cstheme="majorHAnsi"/>
                <w:bCs/>
                <w:color w:val="000000"/>
              </w:rPr>
              <w:t xml:space="preserve"> (at least one per Outcome)</w:t>
            </w:r>
          </w:p>
        </w:tc>
        <w:tc>
          <w:tcPr>
            <w:tcW w:w="1442" w:type="dxa"/>
            <w:shd w:val="clear" w:color="auto" w:fill="auto"/>
          </w:tcPr>
          <w:p w14:paraId="6E13E137" w14:textId="10F1C74D" w:rsidR="008B0DA6" w:rsidRPr="000A75CB" w:rsidRDefault="00B40BC1" w:rsidP="00B40BC1">
            <w:pPr>
              <w:jc w:val="center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Dec 2026</w:t>
            </w:r>
          </w:p>
        </w:tc>
        <w:tc>
          <w:tcPr>
            <w:tcW w:w="1485" w:type="dxa"/>
            <w:shd w:val="clear" w:color="auto" w:fill="auto"/>
          </w:tcPr>
          <w:p w14:paraId="0BB3FA96" w14:textId="5EBE94DC" w:rsidR="008B0DA6" w:rsidRPr="000A75CB" w:rsidRDefault="00C8010C" w:rsidP="008B0DA6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UNCT</w:t>
            </w:r>
          </w:p>
        </w:tc>
        <w:tc>
          <w:tcPr>
            <w:tcW w:w="1626" w:type="dxa"/>
            <w:shd w:val="clear" w:color="auto" w:fill="auto"/>
          </w:tcPr>
          <w:p w14:paraId="12A10CDC" w14:textId="23A83A7A" w:rsidR="008B0DA6" w:rsidRPr="000A75CB" w:rsidRDefault="00C8010C" w:rsidP="008B0DA6">
            <w:pPr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Initiated</w:t>
            </w:r>
          </w:p>
        </w:tc>
        <w:tc>
          <w:tcPr>
            <w:tcW w:w="1426" w:type="dxa"/>
            <w:shd w:val="clear" w:color="auto" w:fill="auto"/>
          </w:tcPr>
          <w:p w14:paraId="47770885" w14:textId="77777777" w:rsidR="008B0DA6" w:rsidRPr="000A75CB" w:rsidRDefault="008B0DA6" w:rsidP="008B0DA6">
            <w:pPr>
              <w:rPr>
                <w:rFonts w:asciiTheme="majorHAnsi" w:hAnsiTheme="majorHAnsi" w:cstheme="majorHAnsi"/>
                <w:b/>
                <w:bCs/>
              </w:rPr>
            </w:pPr>
          </w:p>
        </w:tc>
      </w:tr>
      <w:tr w:rsidR="008B0DA6" w:rsidRPr="000A75CB" w14:paraId="184F0A07" w14:textId="77777777" w:rsidTr="00422E2B">
        <w:trPr>
          <w:trHeight w:val="484"/>
          <w:jc w:val="center"/>
        </w:trPr>
        <w:tc>
          <w:tcPr>
            <w:tcW w:w="7234" w:type="dxa"/>
            <w:gridSpan w:val="3"/>
            <w:shd w:val="clear" w:color="auto" w:fill="F2F2F2" w:themeFill="background1" w:themeFillShade="F2"/>
          </w:tcPr>
          <w:p w14:paraId="667B7BD5" w14:textId="5F4DBC2C" w:rsidR="008B0DA6" w:rsidRPr="000A75CB" w:rsidRDefault="008B0DA6" w:rsidP="008B0DA6">
            <w:pPr>
              <w:rPr>
                <w:rFonts w:asciiTheme="majorHAnsi" w:hAnsiTheme="majorHAnsi" w:cstheme="majorHAnsi"/>
              </w:rPr>
            </w:pPr>
            <w:r w:rsidRPr="000A75CB">
              <w:rPr>
                <w:rFonts w:asciiTheme="majorHAnsi" w:hAnsiTheme="majorHAnsi" w:cstheme="majorHAnsi"/>
                <w:b/>
              </w:rPr>
              <w:t xml:space="preserve">Recommendation </w:t>
            </w:r>
            <w:r>
              <w:rPr>
                <w:rFonts w:asciiTheme="majorHAnsi" w:hAnsiTheme="majorHAnsi" w:cstheme="majorHAnsi"/>
                <w:b/>
              </w:rPr>
              <w:t>2</w:t>
            </w:r>
            <w:r w:rsidRPr="000A75CB">
              <w:rPr>
                <w:rFonts w:asciiTheme="majorHAnsi" w:hAnsiTheme="majorHAnsi" w:cstheme="majorHAnsi"/>
                <w:b/>
              </w:rPr>
              <w:t xml:space="preserve">: </w:t>
            </w:r>
            <w:r w:rsidRPr="00626309">
              <w:rPr>
                <w:rFonts w:asciiTheme="majorHAnsi" w:hAnsiTheme="majorHAnsi" w:cstheme="majorHAnsi"/>
                <w:bCs/>
                <w:color w:val="000000"/>
              </w:rPr>
              <w:t>Improve results framework, including monitoring, evaluation, and data collection systems</w:t>
            </w:r>
          </w:p>
        </w:tc>
        <w:tc>
          <w:tcPr>
            <w:tcW w:w="3052" w:type="dxa"/>
            <w:gridSpan w:val="2"/>
            <w:shd w:val="clear" w:color="auto" w:fill="F2F2F2" w:themeFill="background1" w:themeFillShade="F2"/>
          </w:tcPr>
          <w:p w14:paraId="4438BCED" w14:textId="77777777" w:rsidR="008B0DA6" w:rsidRPr="00F2780F" w:rsidRDefault="008B0DA6" w:rsidP="008B0DA6">
            <w:pPr>
              <w:pStyle w:val="Default"/>
              <w:rPr>
                <w:rFonts w:asciiTheme="majorHAnsi" w:hAnsiTheme="majorHAnsi" w:cstheme="majorHAnsi"/>
                <w:bCs/>
                <w:lang w:val="en-US"/>
              </w:rPr>
            </w:pPr>
            <w:r w:rsidRPr="000A75CB">
              <w:rPr>
                <w:rFonts w:asciiTheme="majorHAnsi" w:hAnsiTheme="majorHAnsi" w:cstheme="majorHAnsi"/>
                <w:b/>
                <w:color w:val="auto"/>
                <w:lang w:val="en-US"/>
              </w:rPr>
              <w:t xml:space="preserve">Accepted </w:t>
            </w:r>
            <w:r w:rsidRPr="00F2780F">
              <w:rPr>
                <w:rFonts w:asciiTheme="majorHAnsi" w:hAnsiTheme="majorHAnsi" w:cstheme="majorHAnsi"/>
                <w:b/>
                <w:color w:val="A6A6A6" w:themeColor="background1" w:themeShade="A6"/>
                <w:lang w:val="en-US"/>
              </w:rPr>
              <w:t>/ Partially accepted / Rejected</w:t>
            </w:r>
          </w:p>
          <w:p w14:paraId="07E5DCAA" w14:textId="4FB49AE0" w:rsidR="008B0DA6" w:rsidRPr="000A75CB" w:rsidRDefault="008B0DA6" w:rsidP="008B0DA6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(</w:t>
            </w:r>
            <w:r w:rsidRPr="00F2780F">
              <w:rPr>
                <w:rFonts w:asciiTheme="majorHAnsi" w:hAnsiTheme="majorHAnsi" w:cstheme="majorHAnsi"/>
                <w:bCs/>
                <w:sz w:val="20"/>
                <w:szCs w:val="20"/>
              </w:rPr>
              <w:t>Please select one as appropriate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)</w:t>
            </w:r>
          </w:p>
        </w:tc>
      </w:tr>
      <w:tr w:rsidR="008B0DA6" w:rsidRPr="000A75CB" w14:paraId="76B23950" w14:textId="77777777" w:rsidTr="00422E2B">
        <w:trPr>
          <w:trHeight w:val="484"/>
          <w:jc w:val="center"/>
        </w:trPr>
        <w:tc>
          <w:tcPr>
            <w:tcW w:w="10286" w:type="dxa"/>
            <w:gridSpan w:val="5"/>
            <w:shd w:val="clear" w:color="auto" w:fill="F2F2F2" w:themeFill="background1" w:themeFillShade="F2"/>
          </w:tcPr>
          <w:p w14:paraId="4C65C137" w14:textId="19EA5C8B" w:rsidR="008B0DA6" w:rsidRPr="000A75CB" w:rsidRDefault="008B0DA6" w:rsidP="008B0DA6">
            <w:pPr>
              <w:pStyle w:val="Default"/>
              <w:rPr>
                <w:rFonts w:asciiTheme="majorHAnsi" w:hAnsiTheme="majorHAnsi" w:cstheme="majorHAnsi"/>
                <w:b/>
                <w:color w:val="auto"/>
                <w:lang w:val="en-US"/>
              </w:rPr>
            </w:pPr>
            <w:r w:rsidRPr="000A75CB">
              <w:rPr>
                <w:rFonts w:asciiTheme="majorHAnsi" w:hAnsiTheme="majorHAnsi" w:cstheme="majorHAnsi"/>
                <w:b/>
                <w:color w:val="auto"/>
                <w:lang w:val="en-US"/>
              </w:rPr>
              <w:t>Explanation</w:t>
            </w:r>
            <w:r>
              <w:rPr>
                <w:sz w:val="22"/>
                <w:szCs w:val="22"/>
              </w:rPr>
              <w:t xml:space="preserve"> </w:t>
            </w:r>
            <w:r w:rsidRPr="00F2780F">
              <w:rPr>
                <w:rFonts w:asciiTheme="majorHAnsi" w:hAnsiTheme="majorHAnsi" w:cstheme="majorHAnsi"/>
                <w:bCs/>
                <w:sz w:val="20"/>
                <w:szCs w:val="20"/>
                <w:lang w:val="en-US"/>
              </w:rPr>
              <w:t>(of rejection or partial acceptance)</w:t>
            </w:r>
          </w:p>
        </w:tc>
      </w:tr>
      <w:tr w:rsidR="008B0DA6" w:rsidRPr="000A75CB" w14:paraId="2FA15FE4" w14:textId="77777777" w:rsidTr="00422E2B">
        <w:trPr>
          <w:trHeight w:val="485"/>
          <w:jc w:val="center"/>
        </w:trPr>
        <w:tc>
          <w:tcPr>
            <w:tcW w:w="4307" w:type="dxa"/>
            <w:vMerge w:val="restart"/>
            <w:shd w:val="clear" w:color="auto" w:fill="F0F0F0"/>
            <w:vAlign w:val="center"/>
          </w:tcPr>
          <w:p w14:paraId="61A4EB3A" w14:textId="7BC959EC" w:rsidR="008B0DA6" w:rsidRPr="000A75CB" w:rsidRDefault="008B0DA6" w:rsidP="008B0DA6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>Actions to be taken</w:t>
            </w:r>
          </w:p>
        </w:tc>
        <w:tc>
          <w:tcPr>
            <w:tcW w:w="1442" w:type="dxa"/>
            <w:vMerge w:val="restart"/>
            <w:shd w:val="clear" w:color="auto" w:fill="F0F0F0"/>
            <w:vAlign w:val="center"/>
          </w:tcPr>
          <w:p w14:paraId="0EE107F5" w14:textId="64D01BCD" w:rsidR="008B0DA6" w:rsidRPr="000A75CB" w:rsidRDefault="008B0DA6" w:rsidP="008B0DA6">
            <w:pPr>
              <w:ind w:left="-182" w:right="-118"/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>Timeframe</w:t>
            </w:r>
          </w:p>
        </w:tc>
        <w:tc>
          <w:tcPr>
            <w:tcW w:w="1485" w:type="dxa"/>
            <w:vMerge w:val="restart"/>
            <w:shd w:val="clear" w:color="auto" w:fill="F0F0F0"/>
            <w:vAlign w:val="center"/>
          </w:tcPr>
          <w:p w14:paraId="629983F9" w14:textId="77777777" w:rsidR="008B0DA6" w:rsidRPr="000A75CB" w:rsidRDefault="008B0DA6" w:rsidP="008B0DA6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 xml:space="preserve">Responsible </w:t>
            </w:r>
          </w:p>
          <w:p w14:paraId="5F4017F8" w14:textId="3668D621" w:rsidR="008B0DA6" w:rsidRPr="000A75CB" w:rsidRDefault="008B0DA6" w:rsidP="008B0DA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A75CB">
              <w:rPr>
                <w:rFonts w:asciiTheme="majorHAnsi" w:hAnsiTheme="majorHAnsi" w:cstheme="majorHAnsi"/>
                <w:b/>
              </w:rPr>
              <w:t>entity/</w:t>
            </w:r>
            <w:proofErr w:type="spellStart"/>
            <w:r w:rsidRPr="000A75CB">
              <w:rPr>
                <w:rFonts w:asciiTheme="majorHAnsi" w:hAnsiTheme="majorHAnsi" w:cstheme="majorHAnsi"/>
                <w:b/>
              </w:rPr>
              <w:t>ies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3052" w:type="dxa"/>
            <w:gridSpan w:val="2"/>
            <w:shd w:val="clear" w:color="auto" w:fill="F0F0F0"/>
            <w:vAlign w:val="center"/>
          </w:tcPr>
          <w:p w14:paraId="38E47676" w14:textId="58F46B26" w:rsidR="008B0DA6" w:rsidRPr="000A75CB" w:rsidRDefault="008B0DA6" w:rsidP="008B0DA6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>Tracking (or monitoring)</w:t>
            </w:r>
          </w:p>
        </w:tc>
      </w:tr>
      <w:tr w:rsidR="008B0DA6" w:rsidRPr="000A75CB" w14:paraId="39CCFD40" w14:textId="77777777" w:rsidTr="00422E2B">
        <w:trPr>
          <w:trHeight w:val="484"/>
          <w:jc w:val="center"/>
        </w:trPr>
        <w:tc>
          <w:tcPr>
            <w:tcW w:w="4307" w:type="dxa"/>
            <w:vMerge/>
            <w:shd w:val="clear" w:color="auto" w:fill="F0F0F0"/>
            <w:vAlign w:val="center"/>
          </w:tcPr>
          <w:p w14:paraId="5CE86B31" w14:textId="77777777" w:rsidR="008B0DA6" w:rsidRPr="000A75CB" w:rsidRDefault="008B0DA6" w:rsidP="008B0DA6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442" w:type="dxa"/>
            <w:vMerge/>
            <w:shd w:val="clear" w:color="auto" w:fill="F0F0F0"/>
            <w:vAlign w:val="center"/>
          </w:tcPr>
          <w:p w14:paraId="5B652DEF" w14:textId="77777777" w:rsidR="008B0DA6" w:rsidRPr="000A75CB" w:rsidRDefault="008B0DA6" w:rsidP="008B0DA6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485" w:type="dxa"/>
            <w:vMerge/>
            <w:shd w:val="clear" w:color="auto" w:fill="F0F0F0"/>
            <w:vAlign w:val="center"/>
          </w:tcPr>
          <w:p w14:paraId="53A022AF" w14:textId="77777777" w:rsidR="008B0DA6" w:rsidRPr="000A75CB" w:rsidRDefault="008B0DA6" w:rsidP="008B0DA6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26" w:type="dxa"/>
            <w:shd w:val="clear" w:color="auto" w:fill="F0F0F0"/>
            <w:vAlign w:val="center"/>
          </w:tcPr>
          <w:p w14:paraId="53CC7232" w14:textId="77777777" w:rsidR="008B0DA6" w:rsidRPr="000A75CB" w:rsidRDefault="008B0DA6" w:rsidP="008B0DA6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>Status</w:t>
            </w:r>
          </w:p>
          <w:p w14:paraId="415F6CE4" w14:textId="6545CA3E" w:rsidR="008B0DA6" w:rsidRPr="000A75CB" w:rsidRDefault="008B0DA6" w:rsidP="008B0DA6">
            <w:pPr>
              <w:ind w:left="-108" w:right="-86"/>
              <w:jc w:val="center"/>
              <w:rPr>
                <w:rFonts w:asciiTheme="majorHAnsi" w:hAnsiTheme="majorHAnsi" w:cstheme="majorHAnsi"/>
                <w:b/>
              </w:rPr>
            </w:pPr>
            <w:r w:rsidRPr="00512D0F">
              <w:rPr>
                <w:rFonts w:asciiTheme="majorHAnsi" w:hAnsiTheme="majorHAnsi" w:cstheme="majorHAnsi"/>
                <w:bCs/>
                <w:color w:val="000000"/>
                <w:sz w:val="20"/>
                <w:szCs w:val="20"/>
              </w:rPr>
              <w:t>(Initiated/Not initiated/ Completed/No longer applicable)</w:t>
            </w:r>
          </w:p>
        </w:tc>
        <w:tc>
          <w:tcPr>
            <w:tcW w:w="1426" w:type="dxa"/>
            <w:shd w:val="clear" w:color="auto" w:fill="F0F0F0"/>
            <w:vAlign w:val="center"/>
          </w:tcPr>
          <w:p w14:paraId="4DB1D1DE" w14:textId="7FD51CA1" w:rsidR="008B0DA6" w:rsidRPr="000A75CB" w:rsidRDefault="008B0DA6" w:rsidP="008B0DA6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>Comments (or action taken)</w:t>
            </w:r>
          </w:p>
        </w:tc>
      </w:tr>
      <w:tr w:rsidR="00B40BC1" w:rsidRPr="000A75CB" w14:paraId="41BC70A1" w14:textId="77777777" w:rsidTr="00422E2B">
        <w:trPr>
          <w:trHeight w:val="129"/>
          <w:jc w:val="center"/>
        </w:trPr>
        <w:tc>
          <w:tcPr>
            <w:tcW w:w="4307" w:type="dxa"/>
          </w:tcPr>
          <w:p w14:paraId="7AA49D8B" w14:textId="3FA18ED9" w:rsidR="00B40BC1" w:rsidRPr="00AD71AC" w:rsidRDefault="00B40BC1" w:rsidP="00B40BC1">
            <w:pPr>
              <w:pStyle w:val="ListParagraph"/>
              <w:numPr>
                <w:ilvl w:val="1"/>
                <w:numId w:val="23"/>
              </w:numPr>
              <w:ind w:left="-38" w:firstLine="23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 xml:space="preserve">UNCT to ensure alignment of their programming results to the </w:t>
            </w:r>
            <w:r w:rsidRPr="00E75BE1">
              <w:rPr>
                <w:rFonts w:asciiTheme="majorHAnsi" w:hAnsiTheme="majorHAnsi" w:cstheme="majorHAnsi"/>
                <w:bCs/>
                <w:color w:val="000000"/>
              </w:rPr>
              <w:t>specific Outputs and Outcomes within the UNSDCF results matrix</w:t>
            </w:r>
          </w:p>
        </w:tc>
        <w:tc>
          <w:tcPr>
            <w:tcW w:w="1442" w:type="dxa"/>
          </w:tcPr>
          <w:p w14:paraId="183CD336" w14:textId="0C6F4C48" w:rsidR="00B40BC1" w:rsidRPr="00792340" w:rsidRDefault="00B40BC1" w:rsidP="00B40BC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Dec 2025</w:t>
            </w:r>
          </w:p>
        </w:tc>
        <w:tc>
          <w:tcPr>
            <w:tcW w:w="1485" w:type="dxa"/>
          </w:tcPr>
          <w:p w14:paraId="6E6FBBF7" w14:textId="14C52A7B" w:rsidR="00B40BC1" w:rsidRPr="000A75CB" w:rsidRDefault="00B40BC1" w:rsidP="00B40BC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UNCT</w:t>
            </w:r>
          </w:p>
        </w:tc>
        <w:tc>
          <w:tcPr>
            <w:tcW w:w="1626" w:type="dxa"/>
          </w:tcPr>
          <w:p w14:paraId="4F8AEC6A" w14:textId="6AFB5F70" w:rsidR="00B40BC1" w:rsidRPr="000A75CB" w:rsidRDefault="00B40BC1" w:rsidP="00B40BC1">
            <w:pPr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Initiated</w:t>
            </w:r>
          </w:p>
        </w:tc>
        <w:tc>
          <w:tcPr>
            <w:tcW w:w="1426" w:type="dxa"/>
          </w:tcPr>
          <w:p w14:paraId="50AAC10A" w14:textId="77777777" w:rsidR="00B40BC1" w:rsidRPr="000A75CB" w:rsidRDefault="00B40BC1" w:rsidP="00B40BC1">
            <w:pPr>
              <w:rPr>
                <w:rFonts w:asciiTheme="majorHAnsi" w:hAnsiTheme="majorHAnsi" w:cstheme="majorHAnsi"/>
                <w:b/>
                <w:bCs/>
              </w:rPr>
            </w:pPr>
          </w:p>
        </w:tc>
      </w:tr>
      <w:tr w:rsidR="00B40BC1" w:rsidRPr="000A75CB" w14:paraId="6533418D" w14:textId="77777777" w:rsidTr="00422E2B">
        <w:trPr>
          <w:trHeight w:val="129"/>
          <w:jc w:val="center"/>
        </w:trPr>
        <w:tc>
          <w:tcPr>
            <w:tcW w:w="4307" w:type="dxa"/>
          </w:tcPr>
          <w:p w14:paraId="01A0F7C7" w14:textId="013FFDE7" w:rsidR="00B40BC1" w:rsidRPr="00792340" w:rsidRDefault="00B40BC1" w:rsidP="00B40BC1">
            <w:pPr>
              <w:pStyle w:val="ListParagraph"/>
              <w:numPr>
                <w:ilvl w:val="1"/>
                <w:numId w:val="23"/>
              </w:numPr>
              <w:ind w:left="-38" w:firstLine="23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 xml:space="preserve">Update </w:t>
            </w:r>
            <w:proofErr w:type="spellStart"/>
            <w:r>
              <w:rPr>
                <w:rFonts w:asciiTheme="majorHAnsi" w:hAnsiTheme="majorHAnsi" w:cstheme="majorHAnsi"/>
                <w:bCs/>
                <w:color w:val="000000"/>
              </w:rPr>
              <w:t>ToR</w:t>
            </w:r>
            <w:proofErr w:type="spellEnd"/>
            <w:r>
              <w:rPr>
                <w:rFonts w:asciiTheme="majorHAnsi" w:hAnsiTheme="majorHAnsi" w:cstheme="majorHAnsi"/>
                <w:bCs/>
                <w:color w:val="000000"/>
              </w:rPr>
              <w:t xml:space="preserve"> of </w:t>
            </w:r>
            <w:r w:rsidRPr="006D0F73">
              <w:rPr>
                <w:rFonts w:asciiTheme="majorHAnsi" w:hAnsiTheme="majorHAnsi" w:cstheme="majorHAnsi"/>
                <w:bCs/>
                <w:color w:val="000000"/>
              </w:rPr>
              <w:t>MEL Group to support tracking</w:t>
            </w:r>
            <w:r w:rsidRPr="006D0F73">
              <w:rPr>
                <w:rFonts w:asciiTheme="majorHAnsi" w:hAnsiTheme="majorHAnsi" w:cstheme="majorHAnsi"/>
                <w:bCs/>
                <w:color w:val="000000"/>
                <w:lang w:val="en-GB"/>
              </w:rPr>
              <w:t xml:space="preserve"> </w:t>
            </w:r>
            <w:r w:rsidRPr="006D0F73">
              <w:rPr>
                <w:rFonts w:asciiTheme="majorHAnsi" w:hAnsiTheme="majorHAnsi" w:cstheme="majorHAnsi"/>
                <w:bCs/>
                <w:color w:val="000000"/>
              </w:rPr>
              <w:t>and monitoring of planned activities by using UNINFO platform with standardized monitoring and evaluation systems that facilitate data comparability</w:t>
            </w:r>
          </w:p>
        </w:tc>
        <w:tc>
          <w:tcPr>
            <w:tcW w:w="1442" w:type="dxa"/>
          </w:tcPr>
          <w:p w14:paraId="174E372E" w14:textId="526B6707" w:rsidR="00B40BC1" w:rsidRPr="00792340" w:rsidRDefault="00B40BC1" w:rsidP="00B40BC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Dec 2025</w:t>
            </w:r>
          </w:p>
        </w:tc>
        <w:tc>
          <w:tcPr>
            <w:tcW w:w="1485" w:type="dxa"/>
          </w:tcPr>
          <w:p w14:paraId="2EA7A7CB" w14:textId="5B2EFCD0" w:rsidR="00B40BC1" w:rsidRPr="000A75CB" w:rsidRDefault="00B40BC1" w:rsidP="00B40BC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MEL Group</w:t>
            </w:r>
          </w:p>
        </w:tc>
        <w:tc>
          <w:tcPr>
            <w:tcW w:w="1626" w:type="dxa"/>
          </w:tcPr>
          <w:p w14:paraId="3935B6B7" w14:textId="77777777" w:rsidR="00B40BC1" w:rsidRDefault="00B40BC1" w:rsidP="00B40BC1">
            <w:pPr>
              <w:rPr>
                <w:rFonts w:asciiTheme="majorHAnsi" w:hAnsiTheme="majorHAnsi" w:cstheme="majorHAnsi"/>
                <w:bCs/>
                <w:color w:val="000000"/>
              </w:rPr>
            </w:pPr>
            <w:r w:rsidRPr="005C6D9C">
              <w:rPr>
                <w:rFonts w:asciiTheme="majorHAnsi" w:hAnsiTheme="majorHAnsi" w:cstheme="majorHAnsi"/>
                <w:bCs/>
                <w:color w:val="000000"/>
              </w:rPr>
              <w:t>Not initiated</w:t>
            </w:r>
          </w:p>
          <w:p w14:paraId="70DCF20B" w14:textId="60EB3240" w:rsidR="00852429" w:rsidRPr="00852429" w:rsidRDefault="00852429" w:rsidP="00852429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426" w:type="dxa"/>
          </w:tcPr>
          <w:p w14:paraId="673E89A4" w14:textId="77777777" w:rsidR="00B40BC1" w:rsidRPr="000A75CB" w:rsidRDefault="00B40BC1" w:rsidP="00B40BC1">
            <w:pPr>
              <w:rPr>
                <w:rFonts w:asciiTheme="majorHAnsi" w:hAnsiTheme="majorHAnsi" w:cstheme="majorHAnsi"/>
                <w:b/>
                <w:bCs/>
              </w:rPr>
            </w:pPr>
          </w:p>
        </w:tc>
      </w:tr>
      <w:tr w:rsidR="00B40BC1" w:rsidRPr="000A75CB" w14:paraId="71BC9E06" w14:textId="77777777" w:rsidTr="00422E2B">
        <w:trPr>
          <w:trHeight w:val="129"/>
          <w:jc w:val="center"/>
        </w:trPr>
        <w:tc>
          <w:tcPr>
            <w:tcW w:w="4307" w:type="dxa"/>
          </w:tcPr>
          <w:p w14:paraId="6A993E3D" w14:textId="5BBE7BF2" w:rsidR="00B40BC1" w:rsidRPr="00B40BC1" w:rsidRDefault="00852429" w:rsidP="00B40BC1">
            <w:pPr>
              <w:pStyle w:val="ListParagraph"/>
              <w:numPr>
                <w:ilvl w:val="1"/>
                <w:numId w:val="23"/>
              </w:numPr>
              <w:ind w:left="-38" w:firstLine="23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lastRenderedPageBreak/>
              <w:t>UNSD</w:t>
            </w:r>
            <w:r w:rsidR="00B40BC1">
              <w:rPr>
                <w:rFonts w:asciiTheme="majorHAnsi" w:hAnsiTheme="majorHAnsi" w:cstheme="majorHAnsi"/>
                <w:bCs/>
                <w:color w:val="000000"/>
              </w:rPr>
              <w:t xml:space="preserve">CF MEL plan for the full duration of the </w:t>
            </w:r>
            <w:r>
              <w:rPr>
                <w:rFonts w:asciiTheme="majorHAnsi" w:hAnsiTheme="majorHAnsi" w:cstheme="majorHAnsi"/>
                <w:bCs/>
                <w:color w:val="000000"/>
              </w:rPr>
              <w:t>UNSDCF</w:t>
            </w:r>
            <w:r w:rsidR="00B40BC1">
              <w:rPr>
                <w:rFonts w:asciiTheme="majorHAnsi" w:hAnsiTheme="majorHAnsi" w:cstheme="majorHAnsi"/>
                <w:bCs/>
                <w:color w:val="000000"/>
              </w:rPr>
              <w:t xml:space="preserve"> 2026-2030 developed</w:t>
            </w:r>
          </w:p>
        </w:tc>
        <w:tc>
          <w:tcPr>
            <w:tcW w:w="1442" w:type="dxa"/>
          </w:tcPr>
          <w:p w14:paraId="13F59A68" w14:textId="51968DC2" w:rsidR="00B40BC1" w:rsidRPr="00792340" w:rsidRDefault="00B40BC1" w:rsidP="00B40BC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June 2025</w:t>
            </w:r>
          </w:p>
        </w:tc>
        <w:tc>
          <w:tcPr>
            <w:tcW w:w="1485" w:type="dxa"/>
          </w:tcPr>
          <w:p w14:paraId="50313F01" w14:textId="4ED3307D" w:rsidR="00B40BC1" w:rsidRPr="000A75CB" w:rsidRDefault="00032EF1" w:rsidP="00B40BC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UNCT, MEL Group</w:t>
            </w:r>
          </w:p>
        </w:tc>
        <w:tc>
          <w:tcPr>
            <w:tcW w:w="1626" w:type="dxa"/>
          </w:tcPr>
          <w:p w14:paraId="0C4ADE30" w14:textId="3A72C70A" w:rsidR="00B40BC1" w:rsidRPr="000A75CB" w:rsidRDefault="00B40BC1" w:rsidP="00B40BC1">
            <w:pPr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Not initiated</w:t>
            </w:r>
          </w:p>
        </w:tc>
        <w:tc>
          <w:tcPr>
            <w:tcW w:w="1426" w:type="dxa"/>
          </w:tcPr>
          <w:p w14:paraId="2F3A7C3B" w14:textId="77777777" w:rsidR="00B40BC1" w:rsidRPr="000A75CB" w:rsidRDefault="00B40BC1" w:rsidP="00B40BC1">
            <w:pPr>
              <w:rPr>
                <w:rFonts w:asciiTheme="majorHAnsi" w:hAnsiTheme="majorHAnsi" w:cstheme="majorHAnsi"/>
                <w:b/>
                <w:bCs/>
              </w:rPr>
            </w:pPr>
          </w:p>
        </w:tc>
      </w:tr>
      <w:tr w:rsidR="00B40BC1" w:rsidRPr="000A75CB" w14:paraId="5813C87A" w14:textId="77777777" w:rsidTr="00422E2B">
        <w:trPr>
          <w:trHeight w:val="484"/>
          <w:jc w:val="center"/>
        </w:trPr>
        <w:tc>
          <w:tcPr>
            <w:tcW w:w="4307" w:type="dxa"/>
            <w:shd w:val="clear" w:color="auto" w:fill="auto"/>
          </w:tcPr>
          <w:p w14:paraId="5E835B78" w14:textId="3A37E0B3" w:rsidR="00B40BC1" w:rsidRPr="00F84818" w:rsidRDefault="00B40BC1" w:rsidP="00B40BC1">
            <w:pPr>
              <w:pStyle w:val="ListParagraph"/>
              <w:numPr>
                <w:ilvl w:val="1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-38" w:firstLine="232"/>
              <w:rPr>
                <w:rFonts w:asciiTheme="majorHAnsi" w:hAnsiTheme="majorHAnsi" w:cstheme="majorHAnsi"/>
              </w:rPr>
            </w:pPr>
            <w:r w:rsidRPr="00F84818">
              <w:rPr>
                <w:rFonts w:asciiTheme="majorHAnsi" w:hAnsiTheme="majorHAnsi" w:cstheme="majorHAnsi"/>
              </w:rPr>
              <w:t>MEL Group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F84818">
              <w:rPr>
                <w:rFonts w:asciiTheme="majorHAnsi" w:hAnsiTheme="majorHAnsi" w:cstheme="majorHAnsi"/>
              </w:rPr>
              <w:t xml:space="preserve">with the </w:t>
            </w:r>
            <w:r>
              <w:rPr>
                <w:rFonts w:asciiTheme="majorHAnsi" w:hAnsiTheme="majorHAnsi" w:cstheme="majorHAnsi"/>
              </w:rPr>
              <w:t xml:space="preserve">State </w:t>
            </w:r>
            <w:r w:rsidRPr="00F84818">
              <w:rPr>
                <w:rFonts w:asciiTheme="majorHAnsi" w:hAnsiTheme="majorHAnsi" w:cstheme="majorHAnsi"/>
              </w:rPr>
              <w:t>Statistic</w:t>
            </w:r>
            <w:r>
              <w:rPr>
                <w:rFonts w:asciiTheme="majorHAnsi" w:hAnsiTheme="majorHAnsi" w:cstheme="majorHAnsi"/>
              </w:rPr>
              <w:t>s</w:t>
            </w:r>
            <w:r w:rsidRPr="00F84818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>Committee to</w:t>
            </w:r>
            <w:r w:rsidRPr="00F84818">
              <w:rPr>
                <w:rFonts w:asciiTheme="majorHAnsi" w:hAnsiTheme="majorHAnsi" w:cstheme="majorHAnsi"/>
              </w:rPr>
              <w:t xml:space="preserve"> co-lead</w:t>
            </w:r>
            <w:r>
              <w:rPr>
                <w:rFonts w:asciiTheme="majorHAnsi" w:hAnsiTheme="majorHAnsi" w:cstheme="majorHAnsi"/>
              </w:rPr>
              <w:t xml:space="preserve"> implementation of the</w:t>
            </w:r>
            <w:r w:rsidRPr="00F84818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>Roadmap</w:t>
            </w:r>
            <w:r w:rsidRPr="00F84818">
              <w:rPr>
                <w:rFonts w:asciiTheme="majorHAnsi" w:hAnsiTheme="majorHAnsi" w:cstheme="majorHAnsi"/>
              </w:rPr>
              <w:t xml:space="preserve"> on</w:t>
            </w:r>
            <w:r>
              <w:rPr>
                <w:rFonts w:asciiTheme="majorHAnsi" w:hAnsiTheme="majorHAnsi" w:cstheme="majorHAnsi"/>
              </w:rPr>
              <w:t xml:space="preserve"> SDGs indicators once endorsed by the government</w:t>
            </w:r>
            <w:r w:rsidRPr="00F84818">
              <w:rPr>
                <w:rFonts w:asciiTheme="majorHAnsi" w:hAnsiTheme="majorHAnsi" w:cstheme="majorHAnsi"/>
              </w:rPr>
              <w:t>.</w:t>
            </w:r>
          </w:p>
        </w:tc>
        <w:tc>
          <w:tcPr>
            <w:tcW w:w="1442" w:type="dxa"/>
            <w:shd w:val="clear" w:color="auto" w:fill="auto"/>
          </w:tcPr>
          <w:p w14:paraId="7058EC39" w14:textId="1DC06003" w:rsidR="00B40BC1" w:rsidRPr="00DD41AD" w:rsidRDefault="00B40BC1" w:rsidP="00B40BC1">
            <w:pPr>
              <w:rPr>
                <w:rFonts w:asciiTheme="majorHAnsi" w:hAnsiTheme="majorHAnsi" w:cstheme="majorHAnsi"/>
                <w:bCs/>
              </w:rPr>
            </w:pPr>
            <w:r w:rsidRPr="00DD41AD">
              <w:rPr>
                <w:rFonts w:asciiTheme="majorHAnsi" w:hAnsiTheme="majorHAnsi" w:cstheme="majorHAnsi"/>
                <w:bCs/>
              </w:rPr>
              <w:t>Dec 2026</w:t>
            </w:r>
          </w:p>
        </w:tc>
        <w:tc>
          <w:tcPr>
            <w:tcW w:w="1485" w:type="dxa"/>
            <w:shd w:val="clear" w:color="auto" w:fill="auto"/>
          </w:tcPr>
          <w:p w14:paraId="1E6B3A8C" w14:textId="57EF69C1" w:rsidR="00B40BC1" w:rsidRPr="000A75CB" w:rsidRDefault="00B40BC1" w:rsidP="00B40BC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UNCT, MEL Group</w:t>
            </w:r>
          </w:p>
        </w:tc>
        <w:tc>
          <w:tcPr>
            <w:tcW w:w="1626" w:type="dxa"/>
            <w:shd w:val="clear" w:color="auto" w:fill="auto"/>
          </w:tcPr>
          <w:p w14:paraId="12B1DFCF" w14:textId="42FB9EC1" w:rsidR="00B40BC1" w:rsidRPr="00852429" w:rsidRDefault="00852429" w:rsidP="00B40BC1">
            <w:pPr>
              <w:rPr>
                <w:rFonts w:asciiTheme="majorHAnsi" w:hAnsiTheme="majorHAnsi" w:cstheme="majorHAnsi"/>
                <w:bCs/>
                <w:color w:val="000000"/>
              </w:rPr>
            </w:pPr>
            <w:r w:rsidRPr="005C6D9C">
              <w:rPr>
                <w:rFonts w:asciiTheme="majorHAnsi" w:hAnsiTheme="majorHAnsi" w:cstheme="majorHAnsi"/>
                <w:bCs/>
                <w:color w:val="000000"/>
              </w:rPr>
              <w:t>Not initiated</w:t>
            </w:r>
          </w:p>
        </w:tc>
        <w:tc>
          <w:tcPr>
            <w:tcW w:w="1426" w:type="dxa"/>
            <w:shd w:val="clear" w:color="auto" w:fill="auto"/>
          </w:tcPr>
          <w:p w14:paraId="4CE3BE99" w14:textId="77777777" w:rsidR="00B40BC1" w:rsidRPr="000A75CB" w:rsidRDefault="00B40BC1" w:rsidP="00B40BC1">
            <w:pPr>
              <w:rPr>
                <w:rFonts w:asciiTheme="majorHAnsi" w:hAnsiTheme="majorHAnsi" w:cstheme="majorHAnsi"/>
                <w:b/>
                <w:bCs/>
              </w:rPr>
            </w:pPr>
          </w:p>
        </w:tc>
      </w:tr>
      <w:tr w:rsidR="00B40BC1" w:rsidRPr="000A75CB" w14:paraId="19AE3B25" w14:textId="77777777" w:rsidTr="00422E2B">
        <w:trPr>
          <w:trHeight w:val="484"/>
          <w:jc w:val="center"/>
        </w:trPr>
        <w:tc>
          <w:tcPr>
            <w:tcW w:w="7234" w:type="dxa"/>
            <w:gridSpan w:val="3"/>
            <w:shd w:val="clear" w:color="auto" w:fill="F2F2F2" w:themeFill="background1" w:themeFillShade="F2"/>
          </w:tcPr>
          <w:p w14:paraId="26128717" w14:textId="3E1A6FDD" w:rsidR="00B40BC1" w:rsidRPr="000A75CB" w:rsidRDefault="00B40BC1" w:rsidP="00B40BC1">
            <w:pPr>
              <w:rPr>
                <w:rFonts w:asciiTheme="majorHAnsi" w:hAnsiTheme="majorHAnsi" w:cstheme="majorHAnsi"/>
              </w:rPr>
            </w:pPr>
            <w:r w:rsidRPr="000A75CB">
              <w:rPr>
                <w:rFonts w:asciiTheme="majorHAnsi" w:hAnsiTheme="majorHAnsi" w:cstheme="majorHAnsi"/>
                <w:b/>
              </w:rPr>
              <w:t xml:space="preserve">Recommendation </w:t>
            </w:r>
            <w:r>
              <w:rPr>
                <w:rFonts w:asciiTheme="majorHAnsi" w:hAnsiTheme="majorHAnsi" w:cstheme="majorHAnsi"/>
                <w:b/>
              </w:rPr>
              <w:t>3</w:t>
            </w:r>
            <w:r w:rsidRPr="000A75CB">
              <w:rPr>
                <w:rFonts w:asciiTheme="majorHAnsi" w:hAnsiTheme="majorHAnsi" w:cstheme="majorHAnsi"/>
                <w:b/>
              </w:rPr>
              <w:t xml:space="preserve">: </w:t>
            </w:r>
            <w:r w:rsidRPr="00512D0F">
              <w:rPr>
                <w:rFonts w:asciiTheme="majorHAnsi" w:hAnsiTheme="majorHAnsi" w:cstheme="majorHAnsi"/>
              </w:rPr>
              <w:t>Explore opportunities to diversify funding, enhance resource mobilization and financial sustainability</w:t>
            </w:r>
          </w:p>
        </w:tc>
        <w:tc>
          <w:tcPr>
            <w:tcW w:w="3052" w:type="dxa"/>
            <w:gridSpan w:val="2"/>
            <w:shd w:val="clear" w:color="auto" w:fill="F2F2F2" w:themeFill="background1" w:themeFillShade="F2"/>
          </w:tcPr>
          <w:p w14:paraId="2FD5497C" w14:textId="77777777" w:rsidR="00B40BC1" w:rsidRPr="00F2780F" w:rsidRDefault="00B40BC1" w:rsidP="00B40BC1">
            <w:pPr>
              <w:pStyle w:val="Default"/>
              <w:rPr>
                <w:rFonts w:asciiTheme="majorHAnsi" w:hAnsiTheme="majorHAnsi" w:cstheme="majorHAnsi"/>
                <w:bCs/>
                <w:lang w:val="en-US"/>
              </w:rPr>
            </w:pPr>
            <w:r w:rsidRPr="000A75CB">
              <w:rPr>
                <w:rFonts w:asciiTheme="majorHAnsi" w:hAnsiTheme="majorHAnsi" w:cstheme="majorHAnsi"/>
                <w:b/>
                <w:color w:val="auto"/>
                <w:lang w:val="en-US"/>
              </w:rPr>
              <w:t xml:space="preserve">Accepted </w:t>
            </w:r>
            <w:r w:rsidRPr="00F2780F">
              <w:rPr>
                <w:rFonts w:asciiTheme="majorHAnsi" w:hAnsiTheme="majorHAnsi" w:cstheme="majorHAnsi"/>
                <w:b/>
                <w:color w:val="A6A6A6" w:themeColor="background1" w:themeShade="A6"/>
                <w:lang w:val="en-US"/>
              </w:rPr>
              <w:t>/ Partially accepted / Rejected</w:t>
            </w:r>
          </w:p>
          <w:p w14:paraId="2470E281" w14:textId="77777777" w:rsidR="00B40BC1" w:rsidRPr="000A75CB" w:rsidRDefault="00B40BC1" w:rsidP="00B40BC1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(</w:t>
            </w:r>
            <w:r w:rsidRPr="00F2780F">
              <w:rPr>
                <w:rFonts w:asciiTheme="majorHAnsi" w:hAnsiTheme="majorHAnsi" w:cstheme="majorHAnsi"/>
                <w:bCs/>
                <w:sz w:val="20"/>
                <w:szCs w:val="20"/>
              </w:rPr>
              <w:t>Please select one as appropriate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)</w:t>
            </w:r>
          </w:p>
        </w:tc>
      </w:tr>
      <w:tr w:rsidR="00B40BC1" w:rsidRPr="000A75CB" w14:paraId="75DBA7FD" w14:textId="77777777" w:rsidTr="00422E2B">
        <w:trPr>
          <w:trHeight w:val="484"/>
          <w:jc w:val="center"/>
        </w:trPr>
        <w:tc>
          <w:tcPr>
            <w:tcW w:w="10286" w:type="dxa"/>
            <w:gridSpan w:val="5"/>
            <w:shd w:val="clear" w:color="auto" w:fill="F2F2F2" w:themeFill="background1" w:themeFillShade="F2"/>
          </w:tcPr>
          <w:p w14:paraId="4C1FAA78" w14:textId="77777777" w:rsidR="00B40BC1" w:rsidRPr="000A75CB" w:rsidRDefault="00B40BC1" w:rsidP="00B40BC1">
            <w:pPr>
              <w:pStyle w:val="Default"/>
              <w:rPr>
                <w:rFonts w:asciiTheme="majorHAnsi" w:hAnsiTheme="majorHAnsi" w:cstheme="majorHAnsi"/>
                <w:b/>
                <w:color w:val="auto"/>
                <w:lang w:val="en-US"/>
              </w:rPr>
            </w:pPr>
            <w:r w:rsidRPr="000A75CB">
              <w:rPr>
                <w:rFonts w:asciiTheme="majorHAnsi" w:hAnsiTheme="majorHAnsi" w:cstheme="majorHAnsi"/>
                <w:b/>
                <w:color w:val="auto"/>
                <w:lang w:val="en-US"/>
              </w:rPr>
              <w:t>Explanation</w:t>
            </w:r>
            <w:r>
              <w:rPr>
                <w:sz w:val="22"/>
                <w:szCs w:val="22"/>
              </w:rPr>
              <w:t xml:space="preserve"> </w:t>
            </w:r>
            <w:r w:rsidRPr="00F2780F">
              <w:rPr>
                <w:rFonts w:asciiTheme="majorHAnsi" w:hAnsiTheme="majorHAnsi" w:cstheme="majorHAnsi"/>
                <w:bCs/>
                <w:sz w:val="20"/>
                <w:szCs w:val="20"/>
                <w:lang w:val="en-US"/>
              </w:rPr>
              <w:t>(of rejection or partial acceptance)</w:t>
            </w:r>
          </w:p>
        </w:tc>
      </w:tr>
      <w:tr w:rsidR="00B40BC1" w:rsidRPr="000A75CB" w14:paraId="673A6932" w14:textId="77777777" w:rsidTr="00422E2B">
        <w:trPr>
          <w:trHeight w:val="485"/>
          <w:jc w:val="center"/>
        </w:trPr>
        <w:tc>
          <w:tcPr>
            <w:tcW w:w="4307" w:type="dxa"/>
            <w:vMerge w:val="restart"/>
            <w:shd w:val="clear" w:color="auto" w:fill="F0F0F0"/>
            <w:vAlign w:val="center"/>
          </w:tcPr>
          <w:p w14:paraId="5876AC8B" w14:textId="77777777" w:rsidR="00B40BC1" w:rsidRPr="008B0DA6" w:rsidRDefault="00B40BC1" w:rsidP="00B40BC1">
            <w:pPr>
              <w:pStyle w:val="Default"/>
              <w:jc w:val="center"/>
              <w:rPr>
                <w:rFonts w:asciiTheme="majorHAnsi" w:hAnsiTheme="majorHAnsi" w:cstheme="majorHAnsi"/>
                <w:b/>
                <w:color w:val="auto"/>
                <w:lang w:val="en-US"/>
              </w:rPr>
            </w:pPr>
            <w:r w:rsidRPr="000A75CB">
              <w:rPr>
                <w:rFonts w:asciiTheme="majorHAnsi" w:hAnsiTheme="majorHAnsi" w:cstheme="majorHAnsi"/>
                <w:b/>
                <w:color w:val="auto"/>
                <w:lang w:val="en-US"/>
              </w:rPr>
              <w:t>Actions to be taken</w:t>
            </w:r>
          </w:p>
        </w:tc>
        <w:tc>
          <w:tcPr>
            <w:tcW w:w="1442" w:type="dxa"/>
            <w:vMerge w:val="restart"/>
            <w:shd w:val="clear" w:color="auto" w:fill="F0F0F0"/>
            <w:vAlign w:val="center"/>
          </w:tcPr>
          <w:p w14:paraId="5BC634C0" w14:textId="77777777" w:rsidR="00B40BC1" w:rsidRPr="000A75CB" w:rsidRDefault="00B40BC1" w:rsidP="00B40BC1">
            <w:pPr>
              <w:ind w:left="-182" w:right="-118"/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>Timeframe</w:t>
            </w:r>
          </w:p>
        </w:tc>
        <w:tc>
          <w:tcPr>
            <w:tcW w:w="1485" w:type="dxa"/>
            <w:vMerge w:val="restart"/>
            <w:shd w:val="clear" w:color="auto" w:fill="F0F0F0"/>
            <w:vAlign w:val="center"/>
          </w:tcPr>
          <w:p w14:paraId="5DE284F0" w14:textId="77777777" w:rsidR="00B40BC1" w:rsidRPr="000A75CB" w:rsidRDefault="00B40BC1" w:rsidP="00B40BC1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 xml:space="preserve">Responsible </w:t>
            </w:r>
          </w:p>
          <w:p w14:paraId="5612C733" w14:textId="77777777" w:rsidR="00B40BC1" w:rsidRPr="000A75CB" w:rsidRDefault="00B40BC1" w:rsidP="00B40BC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A75CB">
              <w:rPr>
                <w:rFonts w:asciiTheme="majorHAnsi" w:hAnsiTheme="majorHAnsi" w:cstheme="majorHAnsi"/>
                <w:b/>
              </w:rPr>
              <w:t>entity/</w:t>
            </w:r>
            <w:proofErr w:type="spellStart"/>
            <w:r w:rsidRPr="000A75CB">
              <w:rPr>
                <w:rFonts w:asciiTheme="majorHAnsi" w:hAnsiTheme="majorHAnsi" w:cstheme="majorHAnsi"/>
                <w:b/>
              </w:rPr>
              <w:t>ies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3052" w:type="dxa"/>
            <w:gridSpan w:val="2"/>
            <w:shd w:val="clear" w:color="auto" w:fill="F0F0F0"/>
            <w:vAlign w:val="center"/>
          </w:tcPr>
          <w:p w14:paraId="2970CB77" w14:textId="77777777" w:rsidR="00B40BC1" w:rsidRPr="000A75CB" w:rsidRDefault="00B40BC1" w:rsidP="00B40BC1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>Tracking (or monitoring)</w:t>
            </w:r>
          </w:p>
        </w:tc>
      </w:tr>
      <w:tr w:rsidR="00B40BC1" w:rsidRPr="000A75CB" w14:paraId="39042B16" w14:textId="77777777" w:rsidTr="00422E2B">
        <w:trPr>
          <w:trHeight w:val="484"/>
          <w:jc w:val="center"/>
        </w:trPr>
        <w:tc>
          <w:tcPr>
            <w:tcW w:w="4307" w:type="dxa"/>
            <w:vMerge/>
            <w:shd w:val="clear" w:color="auto" w:fill="F0F0F0"/>
            <w:vAlign w:val="center"/>
          </w:tcPr>
          <w:p w14:paraId="46E2A29E" w14:textId="77777777" w:rsidR="00B40BC1" w:rsidRPr="000A75CB" w:rsidRDefault="00B40BC1" w:rsidP="00B40BC1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442" w:type="dxa"/>
            <w:vMerge/>
            <w:shd w:val="clear" w:color="auto" w:fill="F0F0F0"/>
            <w:vAlign w:val="center"/>
          </w:tcPr>
          <w:p w14:paraId="7F85601C" w14:textId="77777777" w:rsidR="00B40BC1" w:rsidRPr="000A75CB" w:rsidRDefault="00B40BC1" w:rsidP="00B40BC1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485" w:type="dxa"/>
            <w:vMerge/>
            <w:shd w:val="clear" w:color="auto" w:fill="F0F0F0"/>
            <w:vAlign w:val="center"/>
          </w:tcPr>
          <w:p w14:paraId="3AC514C6" w14:textId="77777777" w:rsidR="00B40BC1" w:rsidRPr="000A75CB" w:rsidRDefault="00B40BC1" w:rsidP="00B40BC1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26" w:type="dxa"/>
            <w:shd w:val="clear" w:color="auto" w:fill="F0F0F0"/>
            <w:vAlign w:val="center"/>
          </w:tcPr>
          <w:p w14:paraId="35BABA7C" w14:textId="77777777" w:rsidR="00B40BC1" w:rsidRPr="000A75CB" w:rsidRDefault="00B40BC1" w:rsidP="00B40BC1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>Status</w:t>
            </w:r>
          </w:p>
          <w:p w14:paraId="5790F69F" w14:textId="77777777" w:rsidR="00B40BC1" w:rsidRPr="000A75CB" w:rsidRDefault="00B40BC1" w:rsidP="00B40BC1">
            <w:pPr>
              <w:ind w:left="-108" w:right="-86"/>
              <w:jc w:val="center"/>
              <w:rPr>
                <w:rFonts w:asciiTheme="majorHAnsi" w:hAnsiTheme="majorHAnsi" w:cstheme="majorHAnsi"/>
                <w:b/>
              </w:rPr>
            </w:pPr>
            <w:r w:rsidRPr="00512D0F">
              <w:rPr>
                <w:rFonts w:asciiTheme="majorHAnsi" w:hAnsiTheme="majorHAnsi" w:cstheme="majorHAnsi"/>
                <w:bCs/>
                <w:color w:val="000000"/>
                <w:sz w:val="20"/>
                <w:szCs w:val="20"/>
              </w:rPr>
              <w:t>(Initiated/Not initiated/ Completed/No longer applicable)</w:t>
            </w:r>
          </w:p>
        </w:tc>
        <w:tc>
          <w:tcPr>
            <w:tcW w:w="1426" w:type="dxa"/>
            <w:shd w:val="clear" w:color="auto" w:fill="F0F0F0"/>
            <w:vAlign w:val="center"/>
          </w:tcPr>
          <w:p w14:paraId="6F5207DA" w14:textId="77777777" w:rsidR="00B40BC1" w:rsidRPr="000A75CB" w:rsidRDefault="00B40BC1" w:rsidP="00B40BC1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>Comments (or action taken)</w:t>
            </w:r>
          </w:p>
        </w:tc>
      </w:tr>
      <w:tr w:rsidR="00B40BC1" w:rsidRPr="000A75CB" w14:paraId="1159B496" w14:textId="77777777" w:rsidTr="00422E2B">
        <w:trPr>
          <w:trHeight w:val="484"/>
          <w:jc w:val="center"/>
        </w:trPr>
        <w:tc>
          <w:tcPr>
            <w:tcW w:w="4307" w:type="dxa"/>
            <w:shd w:val="clear" w:color="auto" w:fill="auto"/>
          </w:tcPr>
          <w:p w14:paraId="73A57625" w14:textId="2C49A42B" w:rsidR="00B40BC1" w:rsidRPr="009C0F37" w:rsidRDefault="00B40BC1" w:rsidP="00B40BC1">
            <w:pPr>
              <w:pStyle w:val="ListParagraph"/>
              <w:numPr>
                <w:ilvl w:val="1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54" w:firstLine="270"/>
              <w:rPr>
                <w:rFonts w:asciiTheme="majorHAnsi" w:hAnsiTheme="majorHAnsi" w:cstheme="majorHAnsi"/>
              </w:rPr>
            </w:pPr>
            <w:r w:rsidRPr="008B35CC">
              <w:rPr>
                <w:rFonts w:asciiTheme="majorHAnsi" w:hAnsiTheme="majorHAnsi" w:cstheme="majorHAnsi"/>
              </w:rPr>
              <w:t xml:space="preserve">UNCT </w:t>
            </w:r>
            <w:r>
              <w:rPr>
                <w:rFonts w:asciiTheme="majorHAnsi" w:hAnsiTheme="majorHAnsi" w:cstheme="majorHAnsi"/>
              </w:rPr>
              <w:t>to develop</w:t>
            </w:r>
            <w:r w:rsidRPr="008B35CC">
              <w:rPr>
                <w:rFonts w:asciiTheme="majorHAnsi" w:hAnsiTheme="majorHAnsi" w:cstheme="majorHAnsi"/>
              </w:rPr>
              <w:t xml:space="preserve"> a comprehensive Resource Mobilization </w:t>
            </w:r>
            <w:r w:rsidRPr="009C0F37">
              <w:rPr>
                <w:rFonts w:asciiTheme="majorHAnsi" w:hAnsiTheme="majorHAnsi" w:cstheme="majorHAnsi"/>
              </w:rPr>
              <w:t xml:space="preserve">and Partnerships </w:t>
            </w:r>
            <w:r w:rsidRPr="008B35CC">
              <w:rPr>
                <w:rFonts w:asciiTheme="majorHAnsi" w:hAnsiTheme="majorHAnsi" w:cstheme="majorHAnsi"/>
              </w:rPr>
              <w:t xml:space="preserve">Strategy </w:t>
            </w:r>
            <w:r w:rsidRPr="009C0F37">
              <w:rPr>
                <w:rFonts w:asciiTheme="majorHAnsi" w:hAnsiTheme="majorHAnsi" w:cstheme="majorHAnsi"/>
              </w:rPr>
              <w:t xml:space="preserve">that diversifies funding sources beyond the </w:t>
            </w:r>
            <w:proofErr w:type="spellStart"/>
            <w:r w:rsidRPr="009C0F37">
              <w:rPr>
                <w:rFonts w:asciiTheme="majorHAnsi" w:hAnsiTheme="majorHAnsi" w:cstheme="majorHAnsi"/>
              </w:rPr>
              <w:t>GoT</w:t>
            </w:r>
            <w:proofErr w:type="spellEnd"/>
            <w:r w:rsidRPr="009C0F37">
              <w:rPr>
                <w:rFonts w:asciiTheme="majorHAnsi" w:hAnsiTheme="majorHAnsi" w:cstheme="majorHAnsi"/>
              </w:rPr>
              <w:t xml:space="preserve"> and traditional donors</w:t>
            </w:r>
          </w:p>
        </w:tc>
        <w:tc>
          <w:tcPr>
            <w:tcW w:w="1442" w:type="dxa"/>
            <w:shd w:val="clear" w:color="auto" w:fill="auto"/>
          </w:tcPr>
          <w:p w14:paraId="2DB26C1E" w14:textId="02A93A39" w:rsidR="00B40BC1" w:rsidRPr="009D3DEF" w:rsidRDefault="00B40BC1" w:rsidP="00B40BC1">
            <w:pPr>
              <w:rPr>
                <w:rFonts w:asciiTheme="majorHAnsi" w:hAnsiTheme="majorHAnsi" w:cstheme="majorHAnsi"/>
                <w:bCs/>
              </w:rPr>
            </w:pPr>
            <w:r w:rsidRPr="009D3DEF">
              <w:rPr>
                <w:rFonts w:asciiTheme="majorHAnsi" w:hAnsiTheme="majorHAnsi" w:cstheme="majorHAnsi"/>
                <w:bCs/>
              </w:rPr>
              <w:t>Dec 2025</w:t>
            </w:r>
          </w:p>
        </w:tc>
        <w:tc>
          <w:tcPr>
            <w:tcW w:w="1485" w:type="dxa"/>
            <w:shd w:val="clear" w:color="auto" w:fill="auto"/>
          </w:tcPr>
          <w:p w14:paraId="30EA8C59" w14:textId="312B3F7A" w:rsidR="00B40BC1" w:rsidRPr="000A75CB" w:rsidRDefault="00B40BC1" w:rsidP="00B40BC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UNCT</w:t>
            </w:r>
          </w:p>
        </w:tc>
        <w:tc>
          <w:tcPr>
            <w:tcW w:w="1626" w:type="dxa"/>
            <w:shd w:val="clear" w:color="auto" w:fill="auto"/>
          </w:tcPr>
          <w:p w14:paraId="3116F6D1" w14:textId="67FB3F48" w:rsidR="00B40BC1" w:rsidRPr="000A75CB" w:rsidRDefault="00B40BC1" w:rsidP="00B40BC1">
            <w:pPr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Not initiated</w:t>
            </w:r>
          </w:p>
        </w:tc>
        <w:tc>
          <w:tcPr>
            <w:tcW w:w="1426" w:type="dxa"/>
            <w:shd w:val="clear" w:color="auto" w:fill="auto"/>
          </w:tcPr>
          <w:p w14:paraId="59078A83" w14:textId="77777777" w:rsidR="00B40BC1" w:rsidRPr="000A75CB" w:rsidRDefault="00B40BC1" w:rsidP="00B40BC1">
            <w:pPr>
              <w:rPr>
                <w:rFonts w:asciiTheme="majorHAnsi" w:hAnsiTheme="majorHAnsi" w:cstheme="majorHAnsi"/>
                <w:b/>
                <w:bCs/>
              </w:rPr>
            </w:pPr>
          </w:p>
        </w:tc>
      </w:tr>
      <w:tr w:rsidR="00B40BC1" w:rsidRPr="000A75CB" w14:paraId="55241D1F" w14:textId="77777777" w:rsidTr="00422E2B">
        <w:trPr>
          <w:trHeight w:val="484"/>
          <w:jc w:val="center"/>
        </w:trPr>
        <w:tc>
          <w:tcPr>
            <w:tcW w:w="7234" w:type="dxa"/>
            <w:gridSpan w:val="3"/>
            <w:shd w:val="clear" w:color="auto" w:fill="F2F2F2" w:themeFill="background1" w:themeFillShade="F2"/>
          </w:tcPr>
          <w:p w14:paraId="10F02CA0" w14:textId="74E5C0F0" w:rsidR="00B40BC1" w:rsidRPr="000A75CB" w:rsidRDefault="00B40BC1" w:rsidP="00B40BC1">
            <w:pPr>
              <w:rPr>
                <w:rFonts w:asciiTheme="majorHAnsi" w:hAnsiTheme="majorHAnsi" w:cstheme="majorHAnsi"/>
              </w:rPr>
            </w:pPr>
            <w:r w:rsidRPr="000A75CB">
              <w:rPr>
                <w:rFonts w:asciiTheme="majorHAnsi" w:hAnsiTheme="majorHAnsi" w:cstheme="majorHAnsi"/>
                <w:b/>
              </w:rPr>
              <w:t xml:space="preserve">Recommendation </w:t>
            </w:r>
            <w:r>
              <w:rPr>
                <w:rFonts w:asciiTheme="majorHAnsi" w:hAnsiTheme="majorHAnsi" w:cstheme="majorHAnsi"/>
                <w:b/>
              </w:rPr>
              <w:t>4</w:t>
            </w:r>
            <w:r w:rsidRPr="000A75CB">
              <w:rPr>
                <w:rFonts w:asciiTheme="majorHAnsi" w:hAnsiTheme="majorHAnsi" w:cstheme="majorHAnsi"/>
                <w:b/>
              </w:rPr>
              <w:t xml:space="preserve">: </w:t>
            </w:r>
            <w:r w:rsidRPr="008E5DCC">
              <w:rPr>
                <w:rFonts w:asciiTheme="majorHAnsi" w:hAnsiTheme="majorHAnsi" w:cstheme="majorHAnsi"/>
              </w:rPr>
              <w:t>Promote LNOB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8E5DCC">
              <w:rPr>
                <w:rFonts w:asciiTheme="majorHAnsi" w:hAnsiTheme="majorHAnsi" w:cstheme="majorHAnsi"/>
              </w:rPr>
              <w:t>- gender equality and disability inclusion across all outcomes</w:t>
            </w:r>
          </w:p>
        </w:tc>
        <w:tc>
          <w:tcPr>
            <w:tcW w:w="3052" w:type="dxa"/>
            <w:gridSpan w:val="2"/>
            <w:shd w:val="clear" w:color="auto" w:fill="F2F2F2" w:themeFill="background1" w:themeFillShade="F2"/>
          </w:tcPr>
          <w:p w14:paraId="68ECB2F7" w14:textId="77777777" w:rsidR="00B40BC1" w:rsidRPr="00F2780F" w:rsidRDefault="00B40BC1" w:rsidP="00B40BC1">
            <w:pPr>
              <w:pStyle w:val="Default"/>
              <w:rPr>
                <w:rFonts w:asciiTheme="majorHAnsi" w:hAnsiTheme="majorHAnsi" w:cstheme="majorHAnsi"/>
                <w:bCs/>
                <w:lang w:val="en-US"/>
              </w:rPr>
            </w:pPr>
            <w:r w:rsidRPr="000A75CB">
              <w:rPr>
                <w:rFonts w:asciiTheme="majorHAnsi" w:hAnsiTheme="majorHAnsi" w:cstheme="majorHAnsi"/>
                <w:b/>
                <w:color w:val="auto"/>
                <w:lang w:val="en-US"/>
              </w:rPr>
              <w:t xml:space="preserve">Accepted </w:t>
            </w:r>
            <w:r w:rsidRPr="00F2780F">
              <w:rPr>
                <w:rFonts w:asciiTheme="majorHAnsi" w:hAnsiTheme="majorHAnsi" w:cstheme="majorHAnsi"/>
                <w:b/>
                <w:color w:val="A6A6A6" w:themeColor="background1" w:themeShade="A6"/>
                <w:lang w:val="en-US"/>
              </w:rPr>
              <w:t>/ Partially accepted / Rejected</w:t>
            </w:r>
          </w:p>
          <w:p w14:paraId="5B9A9A73" w14:textId="77777777" w:rsidR="00B40BC1" w:rsidRPr="000A75CB" w:rsidRDefault="00B40BC1" w:rsidP="00B40BC1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(</w:t>
            </w:r>
            <w:r w:rsidRPr="00F2780F">
              <w:rPr>
                <w:rFonts w:asciiTheme="majorHAnsi" w:hAnsiTheme="majorHAnsi" w:cstheme="majorHAnsi"/>
                <w:bCs/>
                <w:sz w:val="20"/>
                <w:szCs w:val="20"/>
              </w:rPr>
              <w:t>Please select one as appropriate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)</w:t>
            </w:r>
          </w:p>
        </w:tc>
      </w:tr>
      <w:tr w:rsidR="00B40BC1" w:rsidRPr="000A75CB" w14:paraId="2E90E48D" w14:textId="77777777" w:rsidTr="00422E2B">
        <w:trPr>
          <w:trHeight w:val="484"/>
          <w:jc w:val="center"/>
        </w:trPr>
        <w:tc>
          <w:tcPr>
            <w:tcW w:w="10286" w:type="dxa"/>
            <w:gridSpan w:val="5"/>
            <w:shd w:val="clear" w:color="auto" w:fill="F2F2F2" w:themeFill="background1" w:themeFillShade="F2"/>
          </w:tcPr>
          <w:p w14:paraId="657E04F4" w14:textId="77777777" w:rsidR="00B40BC1" w:rsidRPr="000A75CB" w:rsidRDefault="00B40BC1" w:rsidP="00B40BC1">
            <w:pPr>
              <w:pStyle w:val="Default"/>
              <w:rPr>
                <w:rFonts w:asciiTheme="majorHAnsi" w:hAnsiTheme="majorHAnsi" w:cstheme="majorHAnsi"/>
                <w:b/>
                <w:color w:val="auto"/>
                <w:lang w:val="en-US"/>
              </w:rPr>
            </w:pPr>
            <w:r w:rsidRPr="000A75CB">
              <w:rPr>
                <w:rFonts w:asciiTheme="majorHAnsi" w:hAnsiTheme="majorHAnsi" w:cstheme="majorHAnsi"/>
                <w:b/>
                <w:color w:val="auto"/>
                <w:lang w:val="en-US"/>
              </w:rPr>
              <w:t>Explanation</w:t>
            </w:r>
            <w:r>
              <w:rPr>
                <w:sz w:val="22"/>
                <w:szCs w:val="22"/>
              </w:rPr>
              <w:t xml:space="preserve"> </w:t>
            </w:r>
            <w:r w:rsidRPr="00F2780F">
              <w:rPr>
                <w:rFonts w:asciiTheme="majorHAnsi" w:hAnsiTheme="majorHAnsi" w:cstheme="majorHAnsi"/>
                <w:bCs/>
                <w:sz w:val="20"/>
                <w:szCs w:val="20"/>
                <w:lang w:val="en-US"/>
              </w:rPr>
              <w:t>(of rejection or partial acceptance)</w:t>
            </w:r>
          </w:p>
        </w:tc>
      </w:tr>
      <w:tr w:rsidR="00B40BC1" w:rsidRPr="000A75CB" w14:paraId="160B911E" w14:textId="77777777" w:rsidTr="00422E2B">
        <w:trPr>
          <w:trHeight w:val="485"/>
          <w:jc w:val="center"/>
        </w:trPr>
        <w:tc>
          <w:tcPr>
            <w:tcW w:w="4307" w:type="dxa"/>
            <w:vMerge w:val="restart"/>
            <w:shd w:val="clear" w:color="auto" w:fill="F0F0F0"/>
            <w:vAlign w:val="center"/>
          </w:tcPr>
          <w:p w14:paraId="1BE19302" w14:textId="71EC8040" w:rsidR="00B40BC1" w:rsidRPr="008B0DA6" w:rsidRDefault="00B40BC1" w:rsidP="00B40BC1">
            <w:pPr>
              <w:pStyle w:val="Default"/>
              <w:jc w:val="center"/>
              <w:rPr>
                <w:rFonts w:asciiTheme="majorHAnsi" w:hAnsiTheme="majorHAnsi" w:cstheme="majorHAnsi"/>
                <w:b/>
                <w:color w:val="auto"/>
                <w:lang w:val="en-US"/>
              </w:rPr>
            </w:pPr>
            <w:r w:rsidRPr="000A75CB">
              <w:rPr>
                <w:rFonts w:asciiTheme="majorHAnsi" w:hAnsiTheme="majorHAnsi" w:cstheme="majorHAnsi"/>
                <w:b/>
                <w:color w:val="auto"/>
                <w:lang w:val="en-US"/>
              </w:rPr>
              <w:t>Actions to be taken</w:t>
            </w:r>
          </w:p>
        </w:tc>
        <w:tc>
          <w:tcPr>
            <w:tcW w:w="1442" w:type="dxa"/>
            <w:vMerge w:val="restart"/>
            <w:shd w:val="clear" w:color="auto" w:fill="F0F0F0"/>
            <w:vAlign w:val="center"/>
          </w:tcPr>
          <w:p w14:paraId="37D16C4C" w14:textId="77777777" w:rsidR="00B40BC1" w:rsidRPr="000A75CB" w:rsidRDefault="00B40BC1" w:rsidP="00B40BC1">
            <w:pPr>
              <w:ind w:left="-182" w:right="-118"/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>Timeframe</w:t>
            </w:r>
          </w:p>
        </w:tc>
        <w:tc>
          <w:tcPr>
            <w:tcW w:w="1485" w:type="dxa"/>
            <w:vMerge w:val="restart"/>
            <w:shd w:val="clear" w:color="auto" w:fill="F0F0F0"/>
            <w:vAlign w:val="center"/>
          </w:tcPr>
          <w:p w14:paraId="78347EC4" w14:textId="77777777" w:rsidR="00B40BC1" w:rsidRPr="000A75CB" w:rsidRDefault="00B40BC1" w:rsidP="00B40BC1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 xml:space="preserve">Responsible </w:t>
            </w:r>
          </w:p>
          <w:p w14:paraId="10F01945" w14:textId="77777777" w:rsidR="00B40BC1" w:rsidRPr="000A75CB" w:rsidRDefault="00B40BC1" w:rsidP="00B40BC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A75CB">
              <w:rPr>
                <w:rFonts w:asciiTheme="majorHAnsi" w:hAnsiTheme="majorHAnsi" w:cstheme="majorHAnsi"/>
                <w:b/>
              </w:rPr>
              <w:t>entity/</w:t>
            </w:r>
            <w:proofErr w:type="spellStart"/>
            <w:r w:rsidRPr="000A75CB">
              <w:rPr>
                <w:rFonts w:asciiTheme="majorHAnsi" w:hAnsiTheme="majorHAnsi" w:cstheme="majorHAnsi"/>
                <w:b/>
              </w:rPr>
              <w:t>ies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3052" w:type="dxa"/>
            <w:gridSpan w:val="2"/>
            <w:shd w:val="clear" w:color="auto" w:fill="F0F0F0"/>
            <w:vAlign w:val="center"/>
          </w:tcPr>
          <w:p w14:paraId="66062D7A" w14:textId="77777777" w:rsidR="00B40BC1" w:rsidRPr="000A75CB" w:rsidRDefault="00B40BC1" w:rsidP="00B40BC1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>Tracking (or monitoring)</w:t>
            </w:r>
          </w:p>
        </w:tc>
      </w:tr>
      <w:tr w:rsidR="00B40BC1" w:rsidRPr="000A75CB" w14:paraId="4253D93D" w14:textId="77777777" w:rsidTr="00422E2B">
        <w:trPr>
          <w:trHeight w:val="484"/>
          <w:jc w:val="center"/>
        </w:trPr>
        <w:tc>
          <w:tcPr>
            <w:tcW w:w="4307" w:type="dxa"/>
            <w:vMerge/>
            <w:shd w:val="clear" w:color="auto" w:fill="F0F0F0"/>
            <w:vAlign w:val="center"/>
          </w:tcPr>
          <w:p w14:paraId="54CADFAC" w14:textId="77777777" w:rsidR="00B40BC1" w:rsidRPr="000A75CB" w:rsidRDefault="00B40BC1" w:rsidP="00B40BC1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442" w:type="dxa"/>
            <w:vMerge/>
            <w:shd w:val="clear" w:color="auto" w:fill="F0F0F0"/>
            <w:vAlign w:val="center"/>
          </w:tcPr>
          <w:p w14:paraId="05F3B709" w14:textId="77777777" w:rsidR="00B40BC1" w:rsidRPr="000A75CB" w:rsidRDefault="00B40BC1" w:rsidP="00B40BC1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485" w:type="dxa"/>
            <w:vMerge/>
            <w:shd w:val="clear" w:color="auto" w:fill="F0F0F0"/>
            <w:vAlign w:val="center"/>
          </w:tcPr>
          <w:p w14:paraId="71C176CF" w14:textId="77777777" w:rsidR="00B40BC1" w:rsidRPr="000A75CB" w:rsidRDefault="00B40BC1" w:rsidP="00B40BC1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26" w:type="dxa"/>
            <w:shd w:val="clear" w:color="auto" w:fill="F0F0F0"/>
            <w:vAlign w:val="center"/>
          </w:tcPr>
          <w:p w14:paraId="25F7D94A" w14:textId="77777777" w:rsidR="00B40BC1" w:rsidRPr="000A75CB" w:rsidRDefault="00B40BC1" w:rsidP="00B40BC1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>Status</w:t>
            </w:r>
          </w:p>
          <w:p w14:paraId="3057A98D" w14:textId="77777777" w:rsidR="00B40BC1" w:rsidRPr="000A75CB" w:rsidRDefault="00B40BC1" w:rsidP="00B40BC1">
            <w:pPr>
              <w:ind w:left="-108" w:right="-86"/>
              <w:jc w:val="center"/>
              <w:rPr>
                <w:rFonts w:asciiTheme="majorHAnsi" w:hAnsiTheme="majorHAnsi" w:cstheme="majorHAnsi"/>
                <w:b/>
              </w:rPr>
            </w:pPr>
            <w:r w:rsidRPr="00512D0F">
              <w:rPr>
                <w:rFonts w:asciiTheme="majorHAnsi" w:hAnsiTheme="majorHAnsi" w:cstheme="majorHAnsi"/>
                <w:bCs/>
                <w:color w:val="000000"/>
                <w:sz w:val="20"/>
                <w:szCs w:val="20"/>
              </w:rPr>
              <w:t>(Initiated/Not initiated/ Completed/No longer applicable)</w:t>
            </w:r>
          </w:p>
        </w:tc>
        <w:tc>
          <w:tcPr>
            <w:tcW w:w="1426" w:type="dxa"/>
            <w:shd w:val="clear" w:color="auto" w:fill="F0F0F0"/>
            <w:vAlign w:val="center"/>
          </w:tcPr>
          <w:p w14:paraId="2E104C82" w14:textId="77777777" w:rsidR="00B40BC1" w:rsidRPr="000A75CB" w:rsidRDefault="00B40BC1" w:rsidP="00B40BC1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>Comments (or action taken)</w:t>
            </w:r>
          </w:p>
        </w:tc>
      </w:tr>
      <w:tr w:rsidR="00B40BC1" w:rsidRPr="000A75CB" w14:paraId="55002D61" w14:textId="77777777" w:rsidTr="00422E2B">
        <w:trPr>
          <w:trHeight w:val="484"/>
          <w:jc w:val="center"/>
        </w:trPr>
        <w:tc>
          <w:tcPr>
            <w:tcW w:w="4307" w:type="dxa"/>
            <w:shd w:val="clear" w:color="auto" w:fill="auto"/>
          </w:tcPr>
          <w:p w14:paraId="0875E57D" w14:textId="4568E213" w:rsidR="00B40BC1" w:rsidRDefault="00B40BC1" w:rsidP="00B40BC1">
            <w:pPr>
              <w:pStyle w:val="ListParagraph"/>
              <w:numPr>
                <w:ilvl w:val="1"/>
                <w:numId w:val="19"/>
              </w:numPr>
              <w:rPr>
                <w:rFonts w:asciiTheme="majorHAnsi" w:hAnsiTheme="majorHAnsi" w:cstheme="majorHAnsi"/>
              </w:rPr>
            </w:pPr>
            <w:r w:rsidRPr="009A7AEE">
              <w:rPr>
                <w:rFonts w:asciiTheme="majorHAnsi" w:hAnsiTheme="majorHAnsi" w:cstheme="majorHAnsi"/>
              </w:rPr>
              <w:t xml:space="preserve">UNCT </w:t>
            </w:r>
            <w:r>
              <w:rPr>
                <w:rFonts w:asciiTheme="majorHAnsi" w:hAnsiTheme="majorHAnsi" w:cstheme="majorHAnsi"/>
              </w:rPr>
              <w:t xml:space="preserve">while working on </w:t>
            </w:r>
            <w:r w:rsidRPr="000A75CB">
              <w:rPr>
                <w:rFonts w:asciiTheme="majorHAnsi" w:hAnsiTheme="majorHAnsi" w:cstheme="majorHAnsi"/>
              </w:rPr>
              <w:t xml:space="preserve">a </w:t>
            </w:r>
            <w:r>
              <w:rPr>
                <w:rFonts w:asciiTheme="majorHAnsi" w:hAnsiTheme="majorHAnsi" w:cstheme="majorHAnsi"/>
              </w:rPr>
              <w:t>new</w:t>
            </w:r>
            <w:r w:rsidRPr="000A75CB">
              <w:rPr>
                <w:rFonts w:asciiTheme="majorHAnsi" w:hAnsiTheme="majorHAnsi" w:cstheme="majorHAnsi"/>
              </w:rPr>
              <w:t xml:space="preserve"> Theory of Change</w:t>
            </w:r>
            <w:r>
              <w:rPr>
                <w:rFonts w:asciiTheme="majorHAnsi" w:hAnsiTheme="majorHAnsi" w:cstheme="majorHAnsi"/>
              </w:rPr>
              <w:t xml:space="preserve"> of the UNSDCF 2026-2030</w:t>
            </w:r>
            <w:r w:rsidRPr="000A75CB">
              <w:rPr>
                <w:rFonts w:asciiTheme="majorHAnsi" w:hAnsiTheme="majorHAnsi" w:cstheme="majorHAnsi"/>
              </w:rPr>
              <w:t>,</w:t>
            </w:r>
            <w:r>
              <w:rPr>
                <w:rFonts w:asciiTheme="majorHAnsi" w:hAnsiTheme="majorHAnsi" w:cstheme="majorHAnsi"/>
              </w:rPr>
              <w:t xml:space="preserve"> to</w:t>
            </w:r>
          </w:p>
          <w:p w14:paraId="55C15C79" w14:textId="12D70FED" w:rsidR="00B40BC1" w:rsidRDefault="00B40BC1" w:rsidP="00B40BC1">
            <w:pPr>
              <w:pStyle w:val="ListParagraph"/>
              <w:numPr>
                <w:ilvl w:val="0"/>
                <w:numId w:val="30"/>
              </w:numPr>
              <w:ind w:left="230" w:hanging="9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</w:t>
            </w:r>
            <w:r w:rsidRPr="000A75CB">
              <w:rPr>
                <w:rFonts w:asciiTheme="majorHAnsi" w:hAnsiTheme="majorHAnsi" w:cstheme="majorHAnsi"/>
              </w:rPr>
              <w:t>stablish a highly participatory process</w:t>
            </w:r>
            <w:r w:rsidRPr="001814F4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 xml:space="preserve">to </w:t>
            </w:r>
            <w:r w:rsidRPr="001814F4">
              <w:rPr>
                <w:rFonts w:asciiTheme="majorHAnsi" w:hAnsiTheme="majorHAnsi" w:cstheme="majorHAnsi"/>
              </w:rPr>
              <w:t xml:space="preserve">consider </w:t>
            </w:r>
            <w:r>
              <w:rPr>
                <w:rFonts w:asciiTheme="majorHAnsi" w:hAnsiTheme="majorHAnsi" w:cstheme="majorHAnsi"/>
              </w:rPr>
              <w:t xml:space="preserve">and reflect </w:t>
            </w:r>
            <w:r w:rsidRPr="001814F4">
              <w:rPr>
                <w:rFonts w:asciiTheme="majorHAnsi" w:hAnsiTheme="majorHAnsi" w:cstheme="majorHAnsi"/>
              </w:rPr>
              <w:t>the voices and needs of marginalized groups and prioritize LNOB integration, particularly gender equality and disability inclusion, youth and HRBA across all Outcomes</w:t>
            </w:r>
          </w:p>
          <w:p w14:paraId="470622CC" w14:textId="4FE8D9F4" w:rsidR="00B40BC1" w:rsidRPr="001814F4" w:rsidRDefault="00B40BC1" w:rsidP="00B40BC1">
            <w:pPr>
              <w:pStyle w:val="ListParagraph"/>
              <w:numPr>
                <w:ilvl w:val="0"/>
                <w:numId w:val="30"/>
              </w:numPr>
              <w:ind w:left="230" w:hanging="90"/>
              <w:rPr>
                <w:rFonts w:asciiTheme="majorHAnsi" w:hAnsiTheme="majorHAnsi" w:cstheme="majorHAnsi"/>
              </w:rPr>
            </w:pPr>
            <w:r w:rsidRPr="00697A26">
              <w:rPr>
                <w:rFonts w:asciiTheme="majorHAnsi" w:hAnsiTheme="majorHAnsi" w:cstheme="majorHAnsi"/>
              </w:rPr>
              <w:t>address barriers to inclusion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697A26">
              <w:rPr>
                <w:rFonts w:asciiTheme="majorHAnsi" w:hAnsiTheme="majorHAnsi" w:cstheme="majorHAnsi"/>
              </w:rPr>
              <w:t>tailor</w:t>
            </w:r>
            <w:r>
              <w:rPr>
                <w:rFonts w:asciiTheme="majorHAnsi" w:hAnsiTheme="majorHAnsi" w:cstheme="majorHAnsi"/>
              </w:rPr>
              <w:t xml:space="preserve">ing </w:t>
            </w:r>
            <w:r w:rsidRPr="00697A26">
              <w:rPr>
                <w:rFonts w:asciiTheme="majorHAnsi" w:hAnsiTheme="majorHAnsi" w:cstheme="majorHAnsi"/>
              </w:rPr>
              <w:t xml:space="preserve">activities to meet the needs of vulnerable populations </w:t>
            </w:r>
          </w:p>
          <w:p w14:paraId="14E4EA5E" w14:textId="75B30D01" w:rsidR="00B40BC1" w:rsidRPr="00477806" w:rsidRDefault="00B40BC1" w:rsidP="00B40BC1">
            <w:pPr>
              <w:pStyle w:val="ListParagraph"/>
              <w:numPr>
                <w:ilvl w:val="0"/>
                <w:numId w:val="30"/>
              </w:numPr>
              <w:ind w:left="230" w:hanging="90"/>
              <w:rPr>
                <w:rFonts w:asciiTheme="majorHAnsi" w:hAnsiTheme="majorHAnsi" w:cstheme="majorHAnsi"/>
              </w:rPr>
            </w:pPr>
            <w:r w:rsidRPr="00697A26">
              <w:rPr>
                <w:rFonts w:asciiTheme="majorHAnsi" w:hAnsiTheme="majorHAnsi" w:cstheme="majorHAnsi"/>
              </w:rPr>
              <w:lastRenderedPageBreak/>
              <w:t>in addition to general indicators, to establish specific LNOB-focused targets and disaggregated indicators based on the data availability</w:t>
            </w:r>
          </w:p>
        </w:tc>
        <w:tc>
          <w:tcPr>
            <w:tcW w:w="1442" w:type="dxa"/>
            <w:shd w:val="clear" w:color="auto" w:fill="auto"/>
          </w:tcPr>
          <w:p w14:paraId="2CFFCC73" w14:textId="7C08AA25" w:rsidR="00B40BC1" w:rsidRPr="00477806" w:rsidRDefault="0057657A" w:rsidP="00B40BC1">
            <w:pPr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lastRenderedPageBreak/>
              <w:t>Dec</w:t>
            </w:r>
            <w:r w:rsidR="00B40BC1" w:rsidRPr="00477806">
              <w:rPr>
                <w:rFonts w:asciiTheme="majorHAnsi" w:hAnsiTheme="majorHAnsi" w:cstheme="majorHAnsi"/>
                <w:bCs/>
              </w:rPr>
              <w:t xml:space="preserve"> 2025</w:t>
            </w:r>
          </w:p>
        </w:tc>
        <w:tc>
          <w:tcPr>
            <w:tcW w:w="1485" w:type="dxa"/>
            <w:shd w:val="clear" w:color="auto" w:fill="auto"/>
          </w:tcPr>
          <w:p w14:paraId="6C53295F" w14:textId="1CADE0F5" w:rsidR="00B40BC1" w:rsidRPr="000A75CB" w:rsidRDefault="00B40BC1" w:rsidP="00B40BC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UNCT</w:t>
            </w:r>
          </w:p>
        </w:tc>
        <w:tc>
          <w:tcPr>
            <w:tcW w:w="1626" w:type="dxa"/>
            <w:shd w:val="clear" w:color="auto" w:fill="auto"/>
          </w:tcPr>
          <w:p w14:paraId="4D671A4C" w14:textId="00833CD3" w:rsidR="00B40BC1" w:rsidRPr="000A75CB" w:rsidRDefault="00B40BC1" w:rsidP="00B40BC1">
            <w:pPr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Initiated</w:t>
            </w:r>
          </w:p>
        </w:tc>
        <w:tc>
          <w:tcPr>
            <w:tcW w:w="1426" w:type="dxa"/>
            <w:shd w:val="clear" w:color="auto" w:fill="auto"/>
          </w:tcPr>
          <w:p w14:paraId="0768A7F6" w14:textId="77777777" w:rsidR="00B40BC1" w:rsidRPr="000A75CB" w:rsidRDefault="00B40BC1" w:rsidP="00B40BC1">
            <w:pPr>
              <w:rPr>
                <w:rFonts w:asciiTheme="majorHAnsi" w:hAnsiTheme="majorHAnsi" w:cstheme="majorHAnsi"/>
                <w:b/>
                <w:bCs/>
              </w:rPr>
            </w:pPr>
          </w:p>
        </w:tc>
      </w:tr>
      <w:tr w:rsidR="00B40BC1" w:rsidRPr="000A75CB" w14:paraId="06BCA325" w14:textId="77777777" w:rsidTr="00422E2B">
        <w:trPr>
          <w:trHeight w:val="484"/>
          <w:jc w:val="center"/>
        </w:trPr>
        <w:tc>
          <w:tcPr>
            <w:tcW w:w="4307" w:type="dxa"/>
            <w:shd w:val="clear" w:color="auto" w:fill="auto"/>
          </w:tcPr>
          <w:p w14:paraId="468E4EC1" w14:textId="57C002A5" w:rsidR="00B40BC1" w:rsidRPr="009A7AEE" w:rsidRDefault="00B40BC1" w:rsidP="00B40BC1">
            <w:pPr>
              <w:pStyle w:val="ListParagraph"/>
              <w:numPr>
                <w:ilvl w:val="1"/>
                <w:numId w:val="19"/>
              </w:numPr>
              <w:rPr>
                <w:rFonts w:asciiTheme="majorHAnsi" w:hAnsiTheme="majorHAnsi" w:cstheme="majorHAnsi"/>
              </w:rPr>
            </w:pPr>
            <w:r w:rsidRPr="008B6388">
              <w:rPr>
                <w:rFonts w:asciiTheme="majorHAnsi" w:hAnsiTheme="majorHAnsi" w:cstheme="majorHAnsi"/>
              </w:rPr>
              <w:t>UNCT</w:t>
            </w:r>
            <w:r w:rsidR="0057657A">
              <w:rPr>
                <w:rFonts w:asciiTheme="majorHAnsi" w:hAnsiTheme="majorHAnsi" w:cstheme="majorHAnsi"/>
              </w:rPr>
              <w:t xml:space="preserve"> </w:t>
            </w:r>
            <w:r w:rsidR="00CE4E35">
              <w:rPr>
                <w:rFonts w:asciiTheme="majorHAnsi" w:hAnsiTheme="majorHAnsi" w:cstheme="majorHAnsi"/>
              </w:rPr>
              <w:t>with support of the R</w:t>
            </w:r>
            <w:r w:rsidR="00CE4E35" w:rsidRPr="0057657A">
              <w:rPr>
                <w:rFonts w:asciiTheme="majorHAnsi" w:hAnsiTheme="majorHAnsi" w:cstheme="majorHAnsi"/>
              </w:rPr>
              <w:t>egional IBC on Gender Equality</w:t>
            </w:r>
            <w:r w:rsidR="00CE4E35" w:rsidRPr="008B6388">
              <w:rPr>
                <w:rFonts w:asciiTheme="majorHAnsi" w:hAnsiTheme="majorHAnsi" w:cstheme="majorHAnsi"/>
              </w:rPr>
              <w:t xml:space="preserve"> </w:t>
            </w:r>
            <w:r w:rsidRPr="008B6388">
              <w:rPr>
                <w:rFonts w:asciiTheme="majorHAnsi" w:hAnsiTheme="majorHAnsi" w:cstheme="majorHAnsi"/>
              </w:rPr>
              <w:t xml:space="preserve">to conduct </w:t>
            </w:r>
            <w:commentRangeStart w:id="0"/>
            <w:commentRangeStart w:id="1"/>
            <w:r w:rsidRPr="008B6388">
              <w:rPr>
                <w:rFonts w:asciiTheme="majorHAnsi" w:hAnsiTheme="majorHAnsi" w:cstheme="majorHAnsi"/>
              </w:rPr>
              <w:t>capacity-building initiatives</w:t>
            </w:r>
            <w:commentRangeEnd w:id="0"/>
            <w:r w:rsidR="002E4EC3">
              <w:rPr>
                <w:rStyle w:val="CommentReference"/>
              </w:rPr>
              <w:commentReference w:id="0"/>
            </w:r>
            <w:commentRangeEnd w:id="1"/>
            <w:r w:rsidR="00BF6A99">
              <w:rPr>
                <w:rStyle w:val="CommentReference"/>
              </w:rPr>
              <w:commentReference w:id="1"/>
            </w:r>
            <w:r w:rsidRPr="008B6388">
              <w:rPr>
                <w:rFonts w:asciiTheme="majorHAnsi" w:hAnsiTheme="majorHAnsi" w:cstheme="majorHAnsi"/>
              </w:rPr>
              <w:t xml:space="preserve"> to enhance UN staff understanding and the implementation of gender and disability mainstreaming practices</w:t>
            </w:r>
          </w:p>
        </w:tc>
        <w:tc>
          <w:tcPr>
            <w:tcW w:w="1442" w:type="dxa"/>
            <w:shd w:val="clear" w:color="auto" w:fill="auto"/>
          </w:tcPr>
          <w:p w14:paraId="5C702D42" w14:textId="7A399F8B" w:rsidR="00B40BC1" w:rsidRPr="00477806" w:rsidRDefault="00B40BC1" w:rsidP="00B40BC1">
            <w:pPr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Dec 2026</w:t>
            </w:r>
          </w:p>
        </w:tc>
        <w:tc>
          <w:tcPr>
            <w:tcW w:w="1485" w:type="dxa"/>
            <w:shd w:val="clear" w:color="auto" w:fill="auto"/>
          </w:tcPr>
          <w:p w14:paraId="56853370" w14:textId="401E492C" w:rsidR="00B40BC1" w:rsidRPr="000A75CB" w:rsidRDefault="00B40BC1" w:rsidP="00B40BC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RCO, UNCT</w:t>
            </w:r>
          </w:p>
        </w:tc>
        <w:tc>
          <w:tcPr>
            <w:tcW w:w="1626" w:type="dxa"/>
            <w:shd w:val="clear" w:color="auto" w:fill="auto"/>
          </w:tcPr>
          <w:p w14:paraId="4F133032" w14:textId="1FA9FA40" w:rsidR="00B40BC1" w:rsidRPr="000A75CB" w:rsidRDefault="00896F3B" w:rsidP="00B40BC1">
            <w:pPr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Not initiated</w:t>
            </w:r>
          </w:p>
        </w:tc>
        <w:tc>
          <w:tcPr>
            <w:tcW w:w="1426" w:type="dxa"/>
            <w:shd w:val="clear" w:color="auto" w:fill="auto"/>
          </w:tcPr>
          <w:p w14:paraId="2E2CC635" w14:textId="77777777" w:rsidR="00B40BC1" w:rsidRPr="000A75CB" w:rsidRDefault="00B40BC1" w:rsidP="00B40BC1">
            <w:pPr>
              <w:rPr>
                <w:rFonts w:asciiTheme="majorHAnsi" w:hAnsiTheme="majorHAnsi" w:cstheme="majorHAnsi"/>
                <w:b/>
                <w:bCs/>
              </w:rPr>
            </w:pPr>
          </w:p>
        </w:tc>
      </w:tr>
      <w:tr w:rsidR="00B40BC1" w:rsidRPr="000A75CB" w14:paraId="4A802770" w14:textId="77777777" w:rsidTr="00422E2B">
        <w:trPr>
          <w:trHeight w:val="484"/>
          <w:jc w:val="center"/>
        </w:trPr>
        <w:tc>
          <w:tcPr>
            <w:tcW w:w="7234" w:type="dxa"/>
            <w:gridSpan w:val="3"/>
            <w:shd w:val="clear" w:color="auto" w:fill="F2F2F2" w:themeFill="background1" w:themeFillShade="F2"/>
          </w:tcPr>
          <w:p w14:paraId="45BADD9C" w14:textId="31DE9C8F" w:rsidR="00B40BC1" w:rsidRPr="000A75CB" w:rsidRDefault="00B40BC1" w:rsidP="00B40BC1">
            <w:pPr>
              <w:rPr>
                <w:rFonts w:asciiTheme="majorHAnsi" w:hAnsiTheme="majorHAnsi" w:cstheme="majorHAnsi"/>
              </w:rPr>
            </w:pPr>
            <w:r w:rsidRPr="000A75CB">
              <w:rPr>
                <w:rFonts w:asciiTheme="majorHAnsi" w:hAnsiTheme="majorHAnsi" w:cstheme="majorHAnsi"/>
                <w:b/>
              </w:rPr>
              <w:t xml:space="preserve">Recommendation </w:t>
            </w:r>
            <w:r>
              <w:rPr>
                <w:rFonts w:asciiTheme="majorHAnsi" w:hAnsiTheme="majorHAnsi" w:cstheme="majorHAnsi"/>
                <w:b/>
              </w:rPr>
              <w:t>5</w:t>
            </w:r>
            <w:r w:rsidRPr="000A75CB">
              <w:rPr>
                <w:rFonts w:asciiTheme="majorHAnsi" w:hAnsiTheme="majorHAnsi" w:cstheme="majorHAnsi"/>
                <w:b/>
              </w:rPr>
              <w:t xml:space="preserve">: </w:t>
            </w:r>
            <w:r w:rsidRPr="00FF0A8E">
              <w:rPr>
                <w:rFonts w:asciiTheme="majorHAnsi" w:hAnsiTheme="majorHAnsi" w:cstheme="majorHAnsi"/>
              </w:rPr>
              <w:t>Strengthen support for institutional development and systemic (governance) reforms</w:t>
            </w:r>
          </w:p>
        </w:tc>
        <w:tc>
          <w:tcPr>
            <w:tcW w:w="3052" w:type="dxa"/>
            <w:gridSpan w:val="2"/>
            <w:shd w:val="clear" w:color="auto" w:fill="F2F2F2" w:themeFill="background1" w:themeFillShade="F2"/>
          </w:tcPr>
          <w:p w14:paraId="2CD48EAD" w14:textId="77777777" w:rsidR="00B40BC1" w:rsidRPr="00F2780F" w:rsidRDefault="00B40BC1" w:rsidP="00B40BC1">
            <w:pPr>
              <w:pStyle w:val="Default"/>
              <w:rPr>
                <w:rFonts w:asciiTheme="majorHAnsi" w:hAnsiTheme="majorHAnsi" w:cstheme="majorHAnsi"/>
                <w:bCs/>
                <w:lang w:val="en-US"/>
              </w:rPr>
            </w:pPr>
            <w:r w:rsidRPr="000A75CB">
              <w:rPr>
                <w:rFonts w:asciiTheme="majorHAnsi" w:hAnsiTheme="majorHAnsi" w:cstheme="majorHAnsi"/>
                <w:b/>
                <w:color w:val="auto"/>
                <w:lang w:val="en-US"/>
              </w:rPr>
              <w:t xml:space="preserve">Accepted </w:t>
            </w:r>
            <w:r w:rsidRPr="00F2780F">
              <w:rPr>
                <w:rFonts w:asciiTheme="majorHAnsi" w:hAnsiTheme="majorHAnsi" w:cstheme="majorHAnsi"/>
                <w:b/>
                <w:color w:val="A6A6A6" w:themeColor="background1" w:themeShade="A6"/>
                <w:lang w:val="en-US"/>
              </w:rPr>
              <w:t>/ Partially accepted / Rejected</w:t>
            </w:r>
          </w:p>
          <w:p w14:paraId="717256FD" w14:textId="77777777" w:rsidR="00B40BC1" w:rsidRPr="000A75CB" w:rsidRDefault="00B40BC1" w:rsidP="00B40BC1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(</w:t>
            </w:r>
            <w:r w:rsidRPr="00F2780F">
              <w:rPr>
                <w:rFonts w:asciiTheme="majorHAnsi" w:hAnsiTheme="majorHAnsi" w:cstheme="majorHAnsi"/>
                <w:bCs/>
                <w:sz w:val="20"/>
                <w:szCs w:val="20"/>
              </w:rPr>
              <w:t>Please select one as appropriate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)</w:t>
            </w:r>
          </w:p>
        </w:tc>
      </w:tr>
      <w:tr w:rsidR="00B40BC1" w:rsidRPr="000A75CB" w14:paraId="10407B5F" w14:textId="77777777" w:rsidTr="00422E2B">
        <w:trPr>
          <w:trHeight w:val="484"/>
          <w:jc w:val="center"/>
        </w:trPr>
        <w:tc>
          <w:tcPr>
            <w:tcW w:w="10286" w:type="dxa"/>
            <w:gridSpan w:val="5"/>
            <w:shd w:val="clear" w:color="auto" w:fill="F2F2F2" w:themeFill="background1" w:themeFillShade="F2"/>
          </w:tcPr>
          <w:p w14:paraId="3175D386" w14:textId="77777777" w:rsidR="00B40BC1" w:rsidRPr="000A75CB" w:rsidRDefault="00B40BC1" w:rsidP="00B40BC1">
            <w:pPr>
              <w:pStyle w:val="Default"/>
              <w:rPr>
                <w:rFonts w:asciiTheme="majorHAnsi" w:hAnsiTheme="majorHAnsi" w:cstheme="majorHAnsi"/>
                <w:b/>
                <w:color w:val="auto"/>
                <w:lang w:val="en-US"/>
              </w:rPr>
            </w:pPr>
            <w:r w:rsidRPr="000A75CB">
              <w:rPr>
                <w:rFonts w:asciiTheme="majorHAnsi" w:hAnsiTheme="majorHAnsi" w:cstheme="majorHAnsi"/>
                <w:b/>
                <w:color w:val="auto"/>
                <w:lang w:val="en-US"/>
              </w:rPr>
              <w:t>Explanation</w:t>
            </w:r>
            <w:r>
              <w:rPr>
                <w:sz w:val="22"/>
                <w:szCs w:val="22"/>
              </w:rPr>
              <w:t xml:space="preserve"> </w:t>
            </w:r>
            <w:r w:rsidRPr="00F2780F">
              <w:rPr>
                <w:rFonts w:asciiTheme="majorHAnsi" w:hAnsiTheme="majorHAnsi" w:cstheme="majorHAnsi"/>
                <w:bCs/>
                <w:sz w:val="20"/>
                <w:szCs w:val="20"/>
                <w:lang w:val="en-US"/>
              </w:rPr>
              <w:t>(of rejection or partial acceptance)</w:t>
            </w:r>
          </w:p>
        </w:tc>
      </w:tr>
      <w:tr w:rsidR="00B40BC1" w:rsidRPr="000A75CB" w14:paraId="413F8CB3" w14:textId="77777777" w:rsidTr="00422E2B">
        <w:trPr>
          <w:trHeight w:val="485"/>
          <w:jc w:val="center"/>
        </w:trPr>
        <w:tc>
          <w:tcPr>
            <w:tcW w:w="4307" w:type="dxa"/>
            <w:vMerge w:val="restart"/>
            <w:shd w:val="clear" w:color="auto" w:fill="F0F0F0"/>
            <w:vAlign w:val="center"/>
          </w:tcPr>
          <w:p w14:paraId="43114780" w14:textId="4428F284" w:rsidR="00B40BC1" w:rsidRPr="008B0DA6" w:rsidRDefault="00B40BC1" w:rsidP="00B40BC1">
            <w:pPr>
              <w:pStyle w:val="Default"/>
              <w:jc w:val="center"/>
              <w:rPr>
                <w:rFonts w:asciiTheme="majorHAnsi" w:hAnsiTheme="majorHAnsi" w:cstheme="majorHAnsi"/>
                <w:b/>
                <w:color w:val="auto"/>
                <w:lang w:val="en-US"/>
              </w:rPr>
            </w:pPr>
            <w:r w:rsidRPr="000A75CB">
              <w:rPr>
                <w:rFonts w:asciiTheme="majorHAnsi" w:hAnsiTheme="majorHAnsi" w:cstheme="majorHAnsi"/>
                <w:b/>
                <w:color w:val="auto"/>
                <w:lang w:val="en-US"/>
              </w:rPr>
              <w:t>Actions to be taken</w:t>
            </w:r>
          </w:p>
        </w:tc>
        <w:tc>
          <w:tcPr>
            <w:tcW w:w="1442" w:type="dxa"/>
            <w:vMerge w:val="restart"/>
            <w:shd w:val="clear" w:color="auto" w:fill="F0F0F0"/>
            <w:vAlign w:val="center"/>
          </w:tcPr>
          <w:p w14:paraId="08F0D6CA" w14:textId="77777777" w:rsidR="00B40BC1" w:rsidRPr="000A75CB" w:rsidRDefault="00B40BC1" w:rsidP="00B40BC1">
            <w:pPr>
              <w:ind w:left="-182" w:right="-118"/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>Timeframe</w:t>
            </w:r>
          </w:p>
        </w:tc>
        <w:tc>
          <w:tcPr>
            <w:tcW w:w="1485" w:type="dxa"/>
            <w:vMerge w:val="restart"/>
            <w:shd w:val="clear" w:color="auto" w:fill="F0F0F0"/>
            <w:vAlign w:val="center"/>
          </w:tcPr>
          <w:p w14:paraId="1A6CBC55" w14:textId="77777777" w:rsidR="00B40BC1" w:rsidRPr="000A75CB" w:rsidRDefault="00B40BC1" w:rsidP="00B40BC1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 xml:space="preserve">Responsible </w:t>
            </w:r>
          </w:p>
          <w:p w14:paraId="5881BE27" w14:textId="77777777" w:rsidR="00B40BC1" w:rsidRPr="000A75CB" w:rsidRDefault="00B40BC1" w:rsidP="00B40BC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A75CB">
              <w:rPr>
                <w:rFonts w:asciiTheme="majorHAnsi" w:hAnsiTheme="majorHAnsi" w:cstheme="majorHAnsi"/>
                <w:b/>
              </w:rPr>
              <w:t>entity/</w:t>
            </w:r>
            <w:proofErr w:type="spellStart"/>
            <w:r w:rsidRPr="000A75CB">
              <w:rPr>
                <w:rFonts w:asciiTheme="majorHAnsi" w:hAnsiTheme="majorHAnsi" w:cstheme="majorHAnsi"/>
                <w:b/>
              </w:rPr>
              <w:t>ies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3052" w:type="dxa"/>
            <w:gridSpan w:val="2"/>
            <w:shd w:val="clear" w:color="auto" w:fill="F0F0F0"/>
            <w:vAlign w:val="center"/>
          </w:tcPr>
          <w:p w14:paraId="0468BDA1" w14:textId="77777777" w:rsidR="00B40BC1" w:rsidRPr="000A75CB" w:rsidRDefault="00B40BC1" w:rsidP="00B40BC1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>Tracking (or monitoring)</w:t>
            </w:r>
          </w:p>
        </w:tc>
      </w:tr>
      <w:tr w:rsidR="00B40BC1" w:rsidRPr="000A75CB" w14:paraId="5DF08AF7" w14:textId="77777777" w:rsidTr="00422E2B">
        <w:trPr>
          <w:trHeight w:val="484"/>
          <w:jc w:val="center"/>
        </w:trPr>
        <w:tc>
          <w:tcPr>
            <w:tcW w:w="4307" w:type="dxa"/>
            <w:vMerge/>
            <w:shd w:val="clear" w:color="auto" w:fill="F0F0F0"/>
            <w:vAlign w:val="center"/>
          </w:tcPr>
          <w:p w14:paraId="3E05863F" w14:textId="77777777" w:rsidR="00B40BC1" w:rsidRPr="000A75CB" w:rsidRDefault="00B40BC1" w:rsidP="00B40BC1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442" w:type="dxa"/>
            <w:vMerge/>
            <w:shd w:val="clear" w:color="auto" w:fill="F0F0F0"/>
            <w:vAlign w:val="center"/>
          </w:tcPr>
          <w:p w14:paraId="74FBE2D8" w14:textId="77777777" w:rsidR="00B40BC1" w:rsidRPr="000A75CB" w:rsidRDefault="00B40BC1" w:rsidP="00B40BC1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485" w:type="dxa"/>
            <w:vMerge/>
            <w:shd w:val="clear" w:color="auto" w:fill="F0F0F0"/>
            <w:vAlign w:val="center"/>
          </w:tcPr>
          <w:p w14:paraId="7E3A6F00" w14:textId="77777777" w:rsidR="00B40BC1" w:rsidRPr="000A75CB" w:rsidRDefault="00B40BC1" w:rsidP="00B40BC1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26" w:type="dxa"/>
            <w:shd w:val="clear" w:color="auto" w:fill="F0F0F0"/>
            <w:vAlign w:val="center"/>
          </w:tcPr>
          <w:p w14:paraId="22C160FE" w14:textId="77777777" w:rsidR="00B40BC1" w:rsidRPr="000A75CB" w:rsidRDefault="00B40BC1" w:rsidP="00B40BC1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>Status</w:t>
            </w:r>
          </w:p>
          <w:p w14:paraId="6FB2ABD7" w14:textId="77777777" w:rsidR="00B40BC1" w:rsidRPr="000A75CB" w:rsidRDefault="00B40BC1" w:rsidP="00B40BC1">
            <w:pPr>
              <w:ind w:left="-108" w:right="-86"/>
              <w:jc w:val="center"/>
              <w:rPr>
                <w:rFonts w:asciiTheme="majorHAnsi" w:hAnsiTheme="majorHAnsi" w:cstheme="majorHAnsi"/>
                <w:b/>
              </w:rPr>
            </w:pPr>
            <w:r w:rsidRPr="00512D0F">
              <w:rPr>
                <w:rFonts w:asciiTheme="majorHAnsi" w:hAnsiTheme="majorHAnsi" w:cstheme="majorHAnsi"/>
                <w:bCs/>
                <w:color w:val="000000"/>
                <w:sz w:val="20"/>
                <w:szCs w:val="20"/>
              </w:rPr>
              <w:t>(Initiated/Not initiated/ Completed/No longer applicable)</w:t>
            </w:r>
          </w:p>
        </w:tc>
        <w:tc>
          <w:tcPr>
            <w:tcW w:w="1426" w:type="dxa"/>
            <w:shd w:val="clear" w:color="auto" w:fill="F0F0F0"/>
            <w:vAlign w:val="center"/>
          </w:tcPr>
          <w:p w14:paraId="34774075" w14:textId="77777777" w:rsidR="00B40BC1" w:rsidRPr="000A75CB" w:rsidRDefault="00B40BC1" w:rsidP="00B40BC1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>Comments (or action taken)</w:t>
            </w:r>
          </w:p>
        </w:tc>
      </w:tr>
      <w:tr w:rsidR="00B40BC1" w:rsidRPr="000A75CB" w14:paraId="4E088589" w14:textId="77777777" w:rsidTr="00422E2B">
        <w:trPr>
          <w:trHeight w:val="484"/>
          <w:jc w:val="center"/>
        </w:trPr>
        <w:tc>
          <w:tcPr>
            <w:tcW w:w="4307" w:type="dxa"/>
            <w:shd w:val="clear" w:color="auto" w:fill="auto"/>
          </w:tcPr>
          <w:p w14:paraId="3CCF466F" w14:textId="015393AF" w:rsidR="00B40BC1" w:rsidRPr="00714EF6" w:rsidRDefault="00B40BC1" w:rsidP="00B40BC1">
            <w:pPr>
              <w:pStyle w:val="ListParagraph"/>
              <w:numPr>
                <w:ilvl w:val="1"/>
                <w:numId w:val="17"/>
              </w:numPr>
              <w:rPr>
                <w:rFonts w:asciiTheme="majorHAnsi" w:hAnsiTheme="majorHAnsi" w:cstheme="majorHAnsi"/>
              </w:rPr>
            </w:pPr>
            <w:r w:rsidRPr="00FE1599">
              <w:rPr>
                <w:rFonts w:asciiTheme="majorHAnsi" w:hAnsiTheme="majorHAnsi" w:cstheme="majorHAnsi"/>
              </w:rPr>
              <w:t>UNCT to intensify its support for institutional and systemic reforms within the upcoming UNSDCF 2026–2030 through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361EC4">
              <w:rPr>
                <w:rFonts w:asciiTheme="majorHAnsi" w:hAnsiTheme="majorHAnsi" w:cstheme="majorHAnsi"/>
              </w:rPr>
              <w:t>align</w:t>
            </w:r>
            <w:r>
              <w:rPr>
                <w:rFonts w:asciiTheme="majorHAnsi" w:hAnsiTheme="majorHAnsi" w:cstheme="majorHAnsi"/>
              </w:rPr>
              <w:t>ing</w:t>
            </w:r>
            <w:r w:rsidRPr="00361EC4">
              <w:rPr>
                <w:rFonts w:asciiTheme="majorHAnsi" w:hAnsiTheme="majorHAnsi" w:cstheme="majorHAnsi"/>
              </w:rPr>
              <w:t xml:space="preserve"> the efforts with the </w:t>
            </w:r>
            <w:r>
              <w:rPr>
                <w:rFonts w:asciiTheme="majorHAnsi" w:hAnsiTheme="majorHAnsi" w:cstheme="majorHAnsi"/>
              </w:rPr>
              <w:t xml:space="preserve">national development frameworks including </w:t>
            </w:r>
            <w:r w:rsidRPr="00361EC4">
              <w:rPr>
                <w:rFonts w:asciiTheme="majorHAnsi" w:hAnsiTheme="majorHAnsi" w:cstheme="majorHAnsi"/>
              </w:rPr>
              <w:t>NPSEDT 2022-2052</w:t>
            </w:r>
            <w:r w:rsidRPr="009652A6">
              <w:rPr>
                <w:rFonts w:asciiTheme="majorHAnsi" w:hAnsiTheme="majorHAnsi" w:cstheme="majorHAnsi"/>
                <w:vertAlign w:val="superscript"/>
              </w:rPr>
              <w:footnoteReference w:id="1"/>
            </w:r>
          </w:p>
        </w:tc>
        <w:tc>
          <w:tcPr>
            <w:tcW w:w="1442" w:type="dxa"/>
            <w:shd w:val="clear" w:color="auto" w:fill="auto"/>
          </w:tcPr>
          <w:p w14:paraId="76CDE092" w14:textId="2E8E9F80" w:rsidR="00B40BC1" w:rsidRPr="007F742E" w:rsidRDefault="00B40BC1" w:rsidP="00B40BC1">
            <w:pPr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Dec 2025</w:t>
            </w:r>
          </w:p>
        </w:tc>
        <w:tc>
          <w:tcPr>
            <w:tcW w:w="1485" w:type="dxa"/>
            <w:shd w:val="clear" w:color="auto" w:fill="auto"/>
          </w:tcPr>
          <w:p w14:paraId="532D2F7C" w14:textId="3089AF9E" w:rsidR="00B40BC1" w:rsidRPr="000A75CB" w:rsidRDefault="00B40BC1" w:rsidP="00B40BC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UNCT</w:t>
            </w:r>
          </w:p>
        </w:tc>
        <w:tc>
          <w:tcPr>
            <w:tcW w:w="1626" w:type="dxa"/>
            <w:shd w:val="clear" w:color="auto" w:fill="auto"/>
          </w:tcPr>
          <w:p w14:paraId="07837800" w14:textId="5AE92CCE" w:rsidR="00B40BC1" w:rsidRPr="000A75CB" w:rsidRDefault="00B40BC1" w:rsidP="00B40BC1">
            <w:pPr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Not initiated</w:t>
            </w:r>
          </w:p>
        </w:tc>
        <w:tc>
          <w:tcPr>
            <w:tcW w:w="1426" w:type="dxa"/>
            <w:shd w:val="clear" w:color="auto" w:fill="auto"/>
          </w:tcPr>
          <w:p w14:paraId="599F4435" w14:textId="77777777" w:rsidR="00B40BC1" w:rsidRPr="000A75CB" w:rsidRDefault="00B40BC1" w:rsidP="00B40BC1">
            <w:pPr>
              <w:rPr>
                <w:rFonts w:asciiTheme="majorHAnsi" w:hAnsiTheme="majorHAnsi" w:cstheme="majorHAnsi"/>
                <w:b/>
                <w:bCs/>
              </w:rPr>
            </w:pPr>
          </w:p>
        </w:tc>
      </w:tr>
      <w:tr w:rsidR="00B40BC1" w:rsidRPr="000A75CB" w14:paraId="027F6C40" w14:textId="77777777" w:rsidTr="00422E2B">
        <w:trPr>
          <w:trHeight w:val="484"/>
          <w:jc w:val="center"/>
        </w:trPr>
        <w:tc>
          <w:tcPr>
            <w:tcW w:w="7234" w:type="dxa"/>
            <w:gridSpan w:val="3"/>
            <w:shd w:val="clear" w:color="auto" w:fill="F2F2F2" w:themeFill="background1" w:themeFillShade="F2"/>
          </w:tcPr>
          <w:p w14:paraId="04F6BEB6" w14:textId="340D4AE2" w:rsidR="00B40BC1" w:rsidRPr="000A75CB" w:rsidRDefault="00B40BC1" w:rsidP="00B40BC1">
            <w:pPr>
              <w:rPr>
                <w:rFonts w:asciiTheme="majorHAnsi" w:hAnsiTheme="majorHAnsi" w:cstheme="majorHAnsi"/>
              </w:rPr>
            </w:pPr>
            <w:r w:rsidRPr="000A75CB">
              <w:rPr>
                <w:rFonts w:asciiTheme="majorHAnsi" w:hAnsiTheme="majorHAnsi" w:cstheme="majorHAnsi"/>
                <w:b/>
              </w:rPr>
              <w:t xml:space="preserve">Recommendation </w:t>
            </w:r>
            <w:r>
              <w:rPr>
                <w:rFonts w:asciiTheme="majorHAnsi" w:hAnsiTheme="majorHAnsi" w:cstheme="majorHAnsi"/>
                <w:b/>
              </w:rPr>
              <w:t>6</w:t>
            </w:r>
            <w:r w:rsidRPr="000A75CB">
              <w:rPr>
                <w:rFonts w:asciiTheme="majorHAnsi" w:hAnsiTheme="majorHAnsi" w:cstheme="majorHAnsi"/>
                <w:b/>
              </w:rPr>
              <w:t xml:space="preserve">: </w:t>
            </w:r>
            <w:r w:rsidRPr="009C2C5A">
              <w:rPr>
                <w:rFonts w:asciiTheme="majorHAnsi" w:hAnsiTheme="majorHAnsi" w:cstheme="majorHAnsi"/>
              </w:rPr>
              <w:t>Increase stakeholder engagement and foster inclusive development</w:t>
            </w:r>
          </w:p>
        </w:tc>
        <w:tc>
          <w:tcPr>
            <w:tcW w:w="3052" w:type="dxa"/>
            <w:gridSpan w:val="2"/>
            <w:shd w:val="clear" w:color="auto" w:fill="F2F2F2" w:themeFill="background1" w:themeFillShade="F2"/>
          </w:tcPr>
          <w:p w14:paraId="08FEFC26" w14:textId="77777777" w:rsidR="00B40BC1" w:rsidRPr="00F2780F" w:rsidRDefault="00B40BC1" w:rsidP="00B40BC1">
            <w:pPr>
              <w:pStyle w:val="Default"/>
              <w:rPr>
                <w:rFonts w:asciiTheme="majorHAnsi" w:hAnsiTheme="majorHAnsi" w:cstheme="majorHAnsi"/>
                <w:bCs/>
                <w:lang w:val="en-US"/>
              </w:rPr>
            </w:pPr>
            <w:r w:rsidRPr="000A75CB">
              <w:rPr>
                <w:rFonts w:asciiTheme="majorHAnsi" w:hAnsiTheme="majorHAnsi" w:cstheme="majorHAnsi"/>
                <w:b/>
                <w:color w:val="auto"/>
                <w:lang w:val="en-US"/>
              </w:rPr>
              <w:t xml:space="preserve">Accepted </w:t>
            </w:r>
            <w:r w:rsidRPr="00F2780F">
              <w:rPr>
                <w:rFonts w:asciiTheme="majorHAnsi" w:hAnsiTheme="majorHAnsi" w:cstheme="majorHAnsi"/>
                <w:b/>
                <w:color w:val="A6A6A6" w:themeColor="background1" w:themeShade="A6"/>
                <w:lang w:val="en-US"/>
              </w:rPr>
              <w:t>/ Partially accepted / Rejected</w:t>
            </w:r>
          </w:p>
          <w:p w14:paraId="391C01D7" w14:textId="77777777" w:rsidR="00B40BC1" w:rsidRPr="000A75CB" w:rsidRDefault="00B40BC1" w:rsidP="00B40BC1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(</w:t>
            </w:r>
            <w:r w:rsidRPr="00F2780F">
              <w:rPr>
                <w:rFonts w:asciiTheme="majorHAnsi" w:hAnsiTheme="majorHAnsi" w:cstheme="majorHAnsi"/>
                <w:bCs/>
                <w:sz w:val="20"/>
                <w:szCs w:val="20"/>
              </w:rPr>
              <w:t>Please select one as appropriate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)</w:t>
            </w:r>
          </w:p>
        </w:tc>
      </w:tr>
      <w:tr w:rsidR="00B40BC1" w:rsidRPr="000A75CB" w14:paraId="5F726ED2" w14:textId="77777777" w:rsidTr="00422E2B">
        <w:trPr>
          <w:trHeight w:val="484"/>
          <w:jc w:val="center"/>
        </w:trPr>
        <w:tc>
          <w:tcPr>
            <w:tcW w:w="10286" w:type="dxa"/>
            <w:gridSpan w:val="5"/>
            <w:shd w:val="clear" w:color="auto" w:fill="F2F2F2" w:themeFill="background1" w:themeFillShade="F2"/>
          </w:tcPr>
          <w:p w14:paraId="6D68903D" w14:textId="77777777" w:rsidR="00B40BC1" w:rsidRPr="000A75CB" w:rsidRDefault="00B40BC1" w:rsidP="00B40BC1">
            <w:pPr>
              <w:pStyle w:val="Default"/>
              <w:rPr>
                <w:rFonts w:asciiTheme="majorHAnsi" w:hAnsiTheme="majorHAnsi" w:cstheme="majorHAnsi"/>
                <w:b/>
                <w:color w:val="auto"/>
                <w:lang w:val="en-US"/>
              </w:rPr>
            </w:pPr>
            <w:r w:rsidRPr="000A75CB">
              <w:rPr>
                <w:rFonts w:asciiTheme="majorHAnsi" w:hAnsiTheme="majorHAnsi" w:cstheme="majorHAnsi"/>
                <w:b/>
                <w:color w:val="auto"/>
                <w:lang w:val="en-US"/>
              </w:rPr>
              <w:t>Explanation</w:t>
            </w:r>
            <w:r>
              <w:rPr>
                <w:sz w:val="22"/>
                <w:szCs w:val="22"/>
              </w:rPr>
              <w:t xml:space="preserve"> </w:t>
            </w:r>
            <w:r w:rsidRPr="00F2780F">
              <w:rPr>
                <w:rFonts w:asciiTheme="majorHAnsi" w:hAnsiTheme="majorHAnsi" w:cstheme="majorHAnsi"/>
                <w:bCs/>
                <w:sz w:val="20"/>
                <w:szCs w:val="20"/>
                <w:lang w:val="en-US"/>
              </w:rPr>
              <w:t>(of rejection or partial acceptance)</w:t>
            </w:r>
          </w:p>
        </w:tc>
      </w:tr>
      <w:tr w:rsidR="00B40BC1" w:rsidRPr="000A75CB" w14:paraId="4B7FA62D" w14:textId="77777777" w:rsidTr="00422E2B">
        <w:trPr>
          <w:trHeight w:val="485"/>
          <w:jc w:val="center"/>
        </w:trPr>
        <w:tc>
          <w:tcPr>
            <w:tcW w:w="4307" w:type="dxa"/>
            <w:vMerge w:val="restart"/>
            <w:shd w:val="clear" w:color="auto" w:fill="F0F0F0"/>
            <w:vAlign w:val="center"/>
          </w:tcPr>
          <w:p w14:paraId="44124608" w14:textId="77777777" w:rsidR="00B40BC1" w:rsidRPr="008B0DA6" w:rsidRDefault="00B40BC1" w:rsidP="00B40BC1">
            <w:pPr>
              <w:pStyle w:val="Default"/>
              <w:jc w:val="center"/>
              <w:rPr>
                <w:rFonts w:asciiTheme="majorHAnsi" w:hAnsiTheme="majorHAnsi" w:cstheme="majorHAnsi"/>
                <w:b/>
                <w:color w:val="auto"/>
                <w:lang w:val="en-US"/>
              </w:rPr>
            </w:pPr>
            <w:r w:rsidRPr="000A75CB">
              <w:rPr>
                <w:rFonts w:asciiTheme="majorHAnsi" w:hAnsiTheme="majorHAnsi" w:cstheme="majorHAnsi"/>
                <w:b/>
                <w:color w:val="auto"/>
                <w:lang w:val="en-US"/>
              </w:rPr>
              <w:t>Actions to be taken</w:t>
            </w:r>
          </w:p>
        </w:tc>
        <w:tc>
          <w:tcPr>
            <w:tcW w:w="1442" w:type="dxa"/>
            <w:vMerge w:val="restart"/>
            <w:shd w:val="clear" w:color="auto" w:fill="F0F0F0"/>
            <w:vAlign w:val="center"/>
          </w:tcPr>
          <w:p w14:paraId="0C156F49" w14:textId="77777777" w:rsidR="00B40BC1" w:rsidRPr="000A75CB" w:rsidRDefault="00B40BC1" w:rsidP="00B40BC1">
            <w:pPr>
              <w:ind w:left="-182" w:right="-118"/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>Timeframe</w:t>
            </w:r>
          </w:p>
        </w:tc>
        <w:tc>
          <w:tcPr>
            <w:tcW w:w="1485" w:type="dxa"/>
            <w:vMerge w:val="restart"/>
            <w:shd w:val="clear" w:color="auto" w:fill="F0F0F0"/>
            <w:vAlign w:val="center"/>
          </w:tcPr>
          <w:p w14:paraId="2D5AF6D9" w14:textId="77777777" w:rsidR="00B40BC1" w:rsidRPr="000A75CB" w:rsidRDefault="00B40BC1" w:rsidP="00B40BC1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 xml:space="preserve">Responsible </w:t>
            </w:r>
          </w:p>
          <w:p w14:paraId="15BCA692" w14:textId="77777777" w:rsidR="00B40BC1" w:rsidRPr="000A75CB" w:rsidRDefault="00B40BC1" w:rsidP="00B40BC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A75CB">
              <w:rPr>
                <w:rFonts w:asciiTheme="majorHAnsi" w:hAnsiTheme="majorHAnsi" w:cstheme="majorHAnsi"/>
                <w:b/>
              </w:rPr>
              <w:t>entity/</w:t>
            </w:r>
            <w:proofErr w:type="spellStart"/>
            <w:r w:rsidRPr="000A75CB">
              <w:rPr>
                <w:rFonts w:asciiTheme="majorHAnsi" w:hAnsiTheme="majorHAnsi" w:cstheme="majorHAnsi"/>
                <w:b/>
              </w:rPr>
              <w:t>ies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3052" w:type="dxa"/>
            <w:gridSpan w:val="2"/>
            <w:shd w:val="clear" w:color="auto" w:fill="F0F0F0"/>
            <w:vAlign w:val="center"/>
          </w:tcPr>
          <w:p w14:paraId="014EEA50" w14:textId="77777777" w:rsidR="00B40BC1" w:rsidRPr="000A75CB" w:rsidRDefault="00B40BC1" w:rsidP="00B40BC1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>Tracking (or monitoring)</w:t>
            </w:r>
          </w:p>
        </w:tc>
      </w:tr>
      <w:tr w:rsidR="00B40BC1" w:rsidRPr="000A75CB" w14:paraId="3D26C878" w14:textId="77777777" w:rsidTr="00422E2B">
        <w:trPr>
          <w:trHeight w:val="484"/>
          <w:jc w:val="center"/>
        </w:trPr>
        <w:tc>
          <w:tcPr>
            <w:tcW w:w="4307" w:type="dxa"/>
            <w:vMerge/>
            <w:shd w:val="clear" w:color="auto" w:fill="F0F0F0"/>
            <w:vAlign w:val="center"/>
          </w:tcPr>
          <w:p w14:paraId="7B16DF24" w14:textId="77777777" w:rsidR="00B40BC1" w:rsidRPr="000A75CB" w:rsidRDefault="00B40BC1" w:rsidP="00B40BC1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442" w:type="dxa"/>
            <w:vMerge/>
            <w:shd w:val="clear" w:color="auto" w:fill="F0F0F0"/>
            <w:vAlign w:val="center"/>
          </w:tcPr>
          <w:p w14:paraId="377B68BB" w14:textId="77777777" w:rsidR="00B40BC1" w:rsidRPr="000A75CB" w:rsidRDefault="00B40BC1" w:rsidP="00B40BC1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485" w:type="dxa"/>
            <w:vMerge/>
            <w:shd w:val="clear" w:color="auto" w:fill="F0F0F0"/>
            <w:vAlign w:val="center"/>
          </w:tcPr>
          <w:p w14:paraId="146DA321" w14:textId="77777777" w:rsidR="00B40BC1" w:rsidRPr="000A75CB" w:rsidRDefault="00B40BC1" w:rsidP="00B40BC1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26" w:type="dxa"/>
            <w:shd w:val="clear" w:color="auto" w:fill="F0F0F0"/>
            <w:vAlign w:val="center"/>
          </w:tcPr>
          <w:p w14:paraId="4D17F09F" w14:textId="77777777" w:rsidR="00B40BC1" w:rsidRPr="000A75CB" w:rsidRDefault="00B40BC1" w:rsidP="00B40BC1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>Status</w:t>
            </w:r>
          </w:p>
          <w:p w14:paraId="2A76D01E" w14:textId="77777777" w:rsidR="00B40BC1" w:rsidRPr="000A75CB" w:rsidRDefault="00B40BC1" w:rsidP="00B40BC1">
            <w:pPr>
              <w:ind w:left="-108" w:right="-86"/>
              <w:jc w:val="center"/>
              <w:rPr>
                <w:rFonts w:asciiTheme="majorHAnsi" w:hAnsiTheme="majorHAnsi" w:cstheme="majorHAnsi"/>
                <w:b/>
              </w:rPr>
            </w:pPr>
            <w:r w:rsidRPr="00512D0F">
              <w:rPr>
                <w:rFonts w:asciiTheme="majorHAnsi" w:hAnsiTheme="majorHAnsi" w:cstheme="majorHAnsi"/>
                <w:bCs/>
                <w:color w:val="000000"/>
                <w:sz w:val="20"/>
                <w:szCs w:val="20"/>
              </w:rPr>
              <w:t>(Initiated/Not initiated/ Completed/No longer applicable)</w:t>
            </w:r>
          </w:p>
        </w:tc>
        <w:tc>
          <w:tcPr>
            <w:tcW w:w="1426" w:type="dxa"/>
            <w:shd w:val="clear" w:color="auto" w:fill="F0F0F0"/>
            <w:vAlign w:val="center"/>
          </w:tcPr>
          <w:p w14:paraId="2B1AC5E6" w14:textId="77777777" w:rsidR="00B40BC1" w:rsidRPr="000A75CB" w:rsidRDefault="00B40BC1" w:rsidP="00B40BC1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>Comments (or action taken)</w:t>
            </w:r>
          </w:p>
        </w:tc>
      </w:tr>
      <w:tr w:rsidR="00B40BC1" w:rsidRPr="000A75CB" w14:paraId="5C5AE18A" w14:textId="77777777" w:rsidTr="00422E2B">
        <w:trPr>
          <w:trHeight w:val="484"/>
          <w:jc w:val="center"/>
        </w:trPr>
        <w:tc>
          <w:tcPr>
            <w:tcW w:w="4307" w:type="dxa"/>
            <w:shd w:val="clear" w:color="auto" w:fill="auto"/>
          </w:tcPr>
          <w:p w14:paraId="0315E0D6" w14:textId="46FD886C" w:rsidR="00B40BC1" w:rsidRPr="005F64EB" w:rsidRDefault="00B40BC1" w:rsidP="00B40BC1">
            <w:pPr>
              <w:pStyle w:val="ListParagraph"/>
              <w:numPr>
                <w:ilvl w:val="1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</w:rPr>
            </w:pPr>
            <w:r w:rsidRPr="00480234">
              <w:rPr>
                <w:rFonts w:asciiTheme="majorHAnsi" w:hAnsiTheme="majorHAnsi" w:cstheme="majorHAnsi"/>
              </w:rPr>
              <w:t xml:space="preserve">UNCT </w:t>
            </w:r>
            <w:r>
              <w:rPr>
                <w:rFonts w:asciiTheme="majorHAnsi" w:hAnsiTheme="majorHAnsi" w:cstheme="majorHAnsi"/>
              </w:rPr>
              <w:t xml:space="preserve">to establish a Partnerships platform for CSOs to </w:t>
            </w:r>
            <w:r w:rsidRPr="00C11A36">
              <w:rPr>
                <w:rFonts w:asciiTheme="majorHAnsi" w:hAnsiTheme="majorHAnsi" w:cstheme="majorHAnsi"/>
              </w:rPr>
              <w:t xml:space="preserve">increase its engagement with a broader range of stakeholders, including civil society organizations and </w:t>
            </w:r>
            <w:r>
              <w:rPr>
                <w:rFonts w:asciiTheme="majorHAnsi" w:hAnsiTheme="majorHAnsi" w:cstheme="majorHAnsi"/>
              </w:rPr>
              <w:t>marginalized</w:t>
            </w:r>
            <w:r w:rsidRPr="00C11A36">
              <w:rPr>
                <w:rFonts w:asciiTheme="majorHAnsi" w:hAnsiTheme="majorHAnsi" w:cstheme="majorHAnsi"/>
              </w:rPr>
              <w:t xml:space="preserve"> communities.</w:t>
            </w:r>
          </w:p>
        </w:tc>
        <w:tc>
          <w:tcPr>
            <w:tcW w:w="1442" w:type="dxa"/>
            <w:shd w:val="clear" w:color="auto" w:fill="auto"/>
          </w:tcPr>
          <w:p w14:paraId="795F3433" w14:textId="27BA0872" w:rsidR="00B40BC1" w:rsidRPr="00976E30" w:rsidRDefault="00B40BC1" w:rsidP="00B40BC1">
            <w:pPr>
              <w:rPr>
                <w:rFonts w:asciiTheme="majorHAnsi" w:hAnsiTheme="majorHAnsi" w:cstheme="majorHAnsi"/>
                <w:bCs/>
              </w:rPr>
            </w:pPr>
            <w:r w:rsidRPr="00976E30">
              <w:rPr>
                <w:rFonts w:asciiTheme="majorHAnsi" w:hAnsiTheme="majorHAnsi" w:cstheme="majorHAnsi"/>
                <w:bCs/>
              </w:rPr>
              <w:t>Dec 202</w:t>
            </w:r>
            <w:r>
              <w:rPr>
                <w:rFonts w:asciiTheme="majorHAnsi" w:hAnsiTheme="majorHAnsi" w:cstheme="majorHAnsi"/>
                <w:bCs/>
              </w:rPr>
              <w:t>5</w:t>
            </w:r>
          </w:p>
        </w:tc>
        <w:tc>
          <w:tcPr>
            <w:tcW w:w="1485" w:type="dxa"/>
            <w:shd w:val="clear" w:color="auto" w:fill="auto"/>
          </w:tcPr>
          <w:p w14:paraId="54628D27" w14:textId="26E2C100" w:rsidR="00B40BC1" w:rsidRPr="000A75CB" w:rsidRDefault="00B40BC1" w:rsidP="00B40BC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UNCT</w:t>
            </w:r>
          </w:p>
        </w:tc>
        <w:tc>
          <w:tcPr>
            <w:tcW w:w="1626" w:type="dxa"/>
            <w:shd w:val="clear" w:color="auto" w:fill="auto"/>
          </w:tcPr>
          <w:p w14:paraId="63CDEF0D" w14:textId="11179BFA" w:rsidR="00B40BC1" w:rsidRPr="000A75CB" w:rsidRDefault="00B40BC1" w:rsidP="00B40BC1">
            <w:pPr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Initiated</w:t>
            </w:r>
          </w:p>
        </w:tc>
        <w:tc>
          <w:tcPr>
            <w:tcW w:w="1426" w:type="dxa"/>
            <w:shd w:val="clear" w:color="auto" w:fill="auto"/>
          </w:tcPr>
          <w:p w14:paraId="6E58B66A" w14:textId="41702CC1" w:rsidR="00B40BC1" w:rsidRPr="001F618B" w:rsidRDefault="00B40BC1" w:rsidP="00B40BC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The concept</w:t>
            </w:r>
            <w:r w:rsidRPr="001F618B">
              <w:rPr>
                <w:rFonts w:asciiTheme="majorHAnsi" w:hAnsiTheme="majorHAnsi" w:cstheme="majorHAnsi"/>
              </w:rPr>
              <w:t xml:space="preserve"> note of the platform was drafted by RCO</w:t>
            </w:r>
            <w:r>
              <w:rPr>
                <w:rFonts w:asciiTheme="majorHAnsi" w:hAnsiTheme="majorHAnsi" w:cstheme="majorHAnsi"/>
              </w:rPr>
              <w:t>.</w:t>
            </w:r>
          </w:p>
        </w:tc>
      </w:tr>
      <w:tr w:rsidR="002E4EC3" w:rsidRPr="000A75CB" w14:paraId="4B68425F" w14:textId="77777777" w:rsidTr="00422E2B">
        <w:trPr>
          <w:trHeight w:val="484"/>
          <w:jc w:val="center"/>
        </w:trPr>
        <w:tc>
          <w:tcPr>
            <w:tcW w:w="4307" w:type="dxa"/>
            <w:shd w:val="clear" w:color="auto" w:fill="auto"/>
          </w:tcPr>
          <w:p w14:paraId="16B7290A" w14:textId="2E363C98" w:rsidR="002E4EC3" w:rsidRPr="00480234" w:rsidRDefault="00CE4E35" w:rsidP="002E4EC3">
            <w:pPr>
              <w:pStyle w:val="ListParagraph"/>
              <w:numPr>
                <w:ilvl w:val="1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</w:rPr>
            </w:pPr>
            <w:r w:rsidRPr="001945DF">
              <w:rPr>
                <w:rFonts w:asciiTheme="majorHAnsi" w:hAnsiTheme="majorHAnsi" w:cstheme="majorHAnsi"/>
                <w:bCs/>
                <w:color w:val="000000"/>
              </w:rPr>
              <w:lastRenderedPageBreak/>
              <w:t>UNCT to increase its engagement with a broader range of stakeholders</w:t>
            </w:r>
            <w:r>
              <w:rPr>
                <w:rFonts w:asciiTheme="majorHAnsi" w:hAnsiTheme="majorHAnsi" w:cstheme="majorHAnsi"/>
                <w:bCs/>
                <w:color w:val="000000"/>
              </w:rPr>
              <w:t xml:space="preserve"> </w:t>
            </w:r>
            <w:r w:rsidR="001945DF">
              <w:rPr>
                <w:rFonts w:asciiTheme="majorHAnsi" w:hAnsiTheme="majorHAnsi" w:cstheme="majorHAnsi"/>
                <w:bCs/>
                <w:color w:val="000000"/>
              </w:rPr>
              <w:t xml:space="preserve">and </w:t>
            </w:r>
            <w:r w:rsidR="001945DF" w:rsidRPr="006442D4">
              <w:rPr>
                <w:rFonts w:asciiTheme="majorHAnsi" w:hAnsiTheme="majorHAnsi" w:cstheme="majorHAnsi"/>
                <w:bCs/>
                <w:color w:val="000000"/>
              </w:rPr>
              <w:t>reinforce the</w:t>
            </w:r>
            <w:r w:rsidR="001945DF">
              <w:rPr>
                <w:rFonts w:asciiTheme="majorHAnsi" w:hAnsiTheme="majorHAnsi" w:cstheme="majorHAnsi"/>
                <w:bCs/>
                <w:color w:val="000000"/>
              </w:rPr>
              <w:t>ir</w:t>
            </w:r>
            <w:r w:rsidR="001945DF" w:rsidRPr="006442D4">
              <w:rPr>
                <w:rFonts w:asciiTheme="majorHAnsi" w:hAnsiTheme="majorHAnsi" w:cstheme="majorHAnsi"/>
                <w:bCs/>
                <w:color w:val="000000"/>
              </w:rPr>
              <w:t xml:space="preserve"> roles </w:t>
            </w:r>
            <w:r w:rsidR="001945DF">
              <w:rPr>
                <w:rFonts w:asciiTheme="majorHAnsi" w:hAnsiTheme="majorHAnsi" w:cstheme="majorHAnsi"/>
                <w:bCs/>
                <w:color w:val="000000"/>
              </w:rPr>
              <w:t>in</w:t>
            </w:r>
            <w:r w:rsidR="001945DF" w:rsidRPr="006442D4">
              <w:rPr>
                <w:rFonts w:asciiTheme="majorHAnsi" w:hAnsiTheme="majorHAnsi" w:cstheme="majorHAnsi"/>
                <w:bCs/>
                <w:color w:val="000000"/>
              </w:rPr>
              <w:t xml:space="preserve"> Results Groups</w:t>
            </w:r>
            <w:r w:rsidR="001945DF" w:rsidRPr="001945DF">
              <w:rPr>
                <w:rFonts w:asciiTheme="majorHAnsi" w:hAnsiTheme="majorHAnsi" w:cstheme="majorHAnsi"/>
                <w:bCs/>
                <w:color w:val="000000"/>
              </w:rPr>
              <w:t xml:space="preserve"> </w:t>
            </w:r>
            <w:r>
              <w:rPr>
                <w:rFonts w:asciiTheme="majorHAnsi" w:hAnsiTheme="majorHAnsi" w:cstheme="majorHAnsi"/>
                <w:bCs/>
                <w:color w:val="000000"/>
              </w:rPr>
              <w:t xml:space="preserve">by including them as the members of the RGs </w:t>
            </w:r>
            <w:r w:rsidR="001945DF">
              <w:rPr>
                <w:rFonts w:asciiTheme="majorHAnsi" w:hAnsiTheme="majorHAnsi" w:cstheme="majorHAnsi"/>
                <w:bCs/>
                <w:color w:val="000000"/>
              </w:rPr>
              <w:t>when</w:t>
            </w:r>
            <w:r>
              <w:rPr>
                <w:rFonts w:asciiTheme="majorHAnsi" w:hAnsiTheme="majorHAnsi" w:cstheme="majorHAnsi"/>
                <w:bCs/>
                <w:color w:val="000000"/>
              </w:rPr>
              <w:t xml:space="preserve"> </w:t>
            </w:r>
            <w:r w:rsidR="001945DF">
              <w:rPr>
                <w:rFonts w:asciiTheme="majorHAnsi" w:hAnsiTheme="majorHAnsi" w:cstheme="majorHAnsi"/>
                <w:bCs/>
                <w:color w:val="000000"/>
              </w:rPr>
              <w:t>u</w:t>
            </w:r>
            <w:r>
              <w:rPr>
                <w:rFonts w:asciiTheme="majorHAnsi" w:hAnsiTheme="majorHAnsi" w:cstheme="majorHAnsi"/>
                <w:bCs/>
                <w:color w:val="000000"/>
              </w:rPr>
              <w:t>pdat</w:t>
            </w:r>
            <w:r w:rsidR="001945DF">
              <w:rPr>
                <w:rFonts w:asciiTheme="majorHAnsi" w:hAnsiTheme="majorHAnsi" w:cstheme="majorHAnsi"/>
                <w:bCs/>
                <w:color w:val="000000"/>
              </w:rPr>
              <w:t>ing the respective</w:t>
            </w:r>
            <w:r>
              <w:rPr>
                <w:rFonts w:asciiTheme="majorHAnsi" w:hAnsiTheme="majorHAnsi" w:cstheme="majorHAnsi"/>
                <w:bCs/>
                <w:color w:val="000000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bCs/>
                <w:color w:val="000000"/>
              </w:rPr>
              <w:t>ToR</w:t>
            </w:r>
            <w:proofErr w:type="spellEnd"/>
            <w:r w:rsidR="001945DF">
              <w:rPr>
                <w:rFonts w:asciiTheme="majorHAnsi" w:hAnsiTheme="majorHAnsi" w:cstheme="majorHAnsi"/>
                <w:bCs/>
                <w:color w:val="000000"/>
              </w:rPr>
              <w:t xml:space="preserve"> (envisaged in Action 1.1 above)</w:t>
            </w:r>
            <w:r>
              <w:rPr>
                <w:rFonts w:asciiTheme="majorHAnsi" w:hAnsiTheme="majorHAnsi" w:cstheme="majorHAnsi"/>
                <w:bCs/>
                <w:color w:val="000000"/>
              </w:rPr>
              <w:t xml:space="preserve"> </w:t>
            </w:r>
          </w:p>
        </w:tc>
        <w:tc>
          <w:tcPr>
            <w:tcW w:w="1442" w:type="dxa"/>
            <w:shd w:val="clear" w:color="auto" w:fill="auto"/>
          </w:tcPr>
          <w:p w14:paraId="0BAE2646" w14:textId="01D0E10B" w:rsidR="002E4EC3" w:rsidRPr="00976E30" w:rsidRDefault="002E4EC3" w:rsidP="002E4EC3">
            <w:pPr>
              <w:rPr>
                <w:rFonts w:asciiTheme="majorHAnsi" w:hAnsiTheme="majorHAnsi" w:cstheme="majorHAnsi"/>
                <w:bCs/>
              </w:rPr>
            </w:pPr>
            <w:r w:rsidRPr="002E4EC3">
              <w:rPr>
                <w:rFonts w:asciiTheme="majorHAnsi" w:hAnsiTheme="majorHAnsi" w:cstheme="majorHAnsi"/>
                <w:bCs/>
              </w:rPr>
              <w:t>Dec 202</w:t>
            </w:r>
            <w:r w:rsidR="00BF6A99">
              <w:rPr>
                <w:rFonts w:asciiTheme="majorHAnsi" w:hAnsiTheme="majorHAnsi" w:cstheme="majorHAnsi"/>
                <w:bCs/>
              </w:rPr>
              <w:t>5</w:t>
            </w:r>
          </w:p>
        </w:tc>
        <w:tc>
          <w:tcPr>
            <w:tcW w:w="1485" w:type="dxa"/>
            <w:shd w:val="clear" w:color="auto" w:fill="auto"/>
          </w:tcPr>
          <w:p w14:paraId="32FF0367" w14:textId="14E6B47F" w:rsidR="002E4EC3" w:rsidRDefault="002E4EC3" w:rsidP="002E4EC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UNCT</w:t>
            </w:r>
          </w:p>
        </w:tc>
        <w:tc>
          <w:tcPr>
            <w:tcW w:w="1626" w:type="dxa"/>
            <w:shd w:val="clear" w:color="auto" w:fill="auto"/>
          </w:tcPr>
          <w:p w14:paraId="7C325431" w14:textId="71A73BDC" w:rsidR="002E4EC3" w:rsidRPr="000A75CB" w:rsidRDefault="002E4EC3" w:rsidP="002E4EC3">
            <w:pPr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Not initiated</w:t>
            </w:r>
          </w:p>
        </w:tc>
        <w:tc>
          <w:tcPr>
            <w:tcW w:w="1426" w:type="dxa"/>
            <w:shd w:val="clear" w:color="auto" w:fill="auto"/>
          </w:tcPr>
          <w:p w14:paraId="31D4CA79" w14:textId="77777777" w:rsidR="002E4EC3" w:rsidRPr="000A75CB" w:rsidRDefault="002E4EC3" w:rsidP="002E4EC3">
            <w:pPr>
              <w:rPr>
                <w:rFonts w:asciiTheme="majorHAnsi" w:hAnsiTheme="majorHAnsi" w:cstheme="majorHAnsi"/>
                <w:b/>
                <w:bCs/>
              </w:rPr>
            </w:pPr>
          </w:p>
        </w:tc>
      </w:tr>
      <w:tr w:rsidR="002E4EC3" w:rsidRPr="000A75CB" w14:paraId="416E94DC" w14:textId="77777777" w:rsidTr="00422E2B">
        <w:trPr>
          <w:trHeight w:val="484"/>
          <w:jc w:val="center"/>
        </w:trPr>
        <w:tc>
          <w:tcPr>
            <w:tcW w:w="7234" w:type="dxa"/>
            <w:gridSpan w:val="3"/>
            <w:shd w:val="clear" w:color="auto" w:fill="F2F2F2" w:themeFill="background1" w:themeFillShade="F2"/>
          </w:tcPr>
          <w:p w14:paraId="79CAC881" w14:textId="56D3F17E" w:rsidR="002E4EC3" w:rsidRPr="000A75CB" w:rsidRDefault="002E4EC3" w:rsidP="002E4EC3">
            <w:pPr>
              <w:rPr>
                <w:rFonts w:asciiTheme="majorHAnsi" w:hAnsiTheme="majorHAnsi" w:cstheme="majorHAnsi"/>
              </w:rPr>
            </w:pPr>
            <w:r w:rsidRPr="000A75CB">
              <w:rPr>
                <w:rFonts w:asciiTheme="majorHAnsi" w:hAnsiTheme="majorHAnsi" w:cstheme="majorHAnsi"/>
                <w:b/>
              </w:rPr>
              <w:t xml:space="preserve">Recommendation </w:t>
            </w:r>
            <w:r>
              <w:rPr>
                <w:rFonts w:asciiTheme="majorHAnsi" w:hAnsiTheme="majorHAnsi" w:cstheme="majorHAnsi"/>
                <w:b/>
              </w:rPr>
              <w:t>7</w:t>
            </w:r>
            <w:r w:rsidRPr="000A75CB">
              <w:rPr>
                <w:rFonts w:asciiTheme="majorHAnsi" w:hAnsiTheme="majorHAnsi" w:cstheme="majorHAnsi"/>
                <w:b/>
              </w:rPr>
              <w:t xml:space="preserve">: </w:t>
            </w:r>
            <w:r w:rsidRPr="00AA5526">
              <w:rPr>
                <w:rFonts w:asciiTheme="majorHAnsi" w:hAnsiTheme="majorHAnsi" w:cstheme="majorHAnsi"/>
              </w:rPr>
              <w:t>Improve the focus on impact and long-term sustainability</w:t>
            </w:r>
          </w:p>
        </w:tc>
        <w:tc>
          <w:tcPr>
            <w:tcW w:w="3052" w:type="dxa"/>
            <w:gridSpan w:val="2"/>
            <w:shd w:val="clear" w:color="auto" w:fill="F2F2F2" w:themeFill="background1" w:themeFillShade="F2"/>
          </w:tcPr>
          <w:p w14:paraId="737B078E" w14:textId="77777777" w:rsidR="002E4EC3" w:rsidRPr="00F2780F" w:rsidRDefault="002E4EC3" w:rsidP="002E4EC3">
            <w:pPr>
              <w:pStyle w:val="Default"/>
              <w:rPr>
                <w:rFonts w:asciiTheme="majorHAnsi" w:hAnsiTheme="majorHAnsi" w:cstheme="majorHAnsi"/>
                <w:bCs/>
                <w:lang w:val="en-US"/>
              </w:rPr>
            </w:pPr>
            <w:r w:rsidRPr="000A75CB">
              <w:rPr>
                <w:rFonts w:asciiTheme="majorHAnsi" w:hAnsiTheme="majorHAnsi" w:cstheme="majorHAnsi"/>
                <w:b/>
                <w:color w:val="auto"/>
                <w:lang w:val="en-US"/>
              </w:rPr>
              <w:t xml:space="preserve">Accepted </w:t>
            </w:r>
            <w:r w:rsidRPr="00F2780F">
              <w:rPr>
                <w:rFonts w:asciiTheme="majorHAnsi" w:hAnsiTheme="majorHAnsi" w:cstheme="majorHAnsi"/>
                <w:b/>
                <w:color w:val="A6A6A6" w:themeColor="background1" w:themeShade="A6"/>
                <w:lang w:val="en-US"/>
              </w:rPr>
              <w:t>/ Partially accepted / Rejected</w:t>
            </w:r>
          </w:p>
          <w:p w14:paraId="51DDB4D1" w14:textId="77777777" w:rsidR="002E4EC3" w:rsidRPr="000A75CB" w:rsidRDefault="002E4EC3" w:rsidP="002E4EC3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(</w:t>
            </w:r>
            <w:r w:rsidRPr="00F2780F">
              <w:rPr>
                <w:rFonts w:asciiTheme="majorHAnsi" w:hAnsiTheme="majorHAnsi" w:cstheme="majorHAnsi"/>
                <w:bCs/>
                <w:sz w:val="20"/>
                <w:szCs w:val="20"/>
              </w:rPr>
              <w:t>Please select one as appropriate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)</w:t>
            </w:r>
          </w:p>
        </w:tc>
      </w:tr>
      <w:tr w:rsidR="002E4EC3" w:rsidRPr="000A75CB" w14:paraId="37B74255" w14:textId="77777777" w:rsidTr="00422E2B">
        <w:trPr>
          <w:trHeight w:val="484"/>
          <w:jc w:val="center"/>
        </w:trPr>
        <w:tc>
          <w:tcPr>
            <w:tcW w:w="10286" w:type="dxa"/>
            <w:gridSpan w:val="5"/>
            <w:shd w:val="clear" w:color="auto" w:fill="F2F2F2" w:themeFill="background1" w:themeFillShade="F2"/>
          </w:tcPr>
          <w:p w14:paraId="4A519B15" w14:textId="77777777" w:rsidR="002E4EC3" w:rsidRPr="000A75CB" w:rsidRDefault="002E4EC3" w:rsidP="002E4EC3">
            <w:pPr>
              <w:pStyle w:val="Default"/>
              <w:rPr>
                <w:rFonts w:asciiTheme="majorHAnsi" w:hAnsiTheme="majorHAnsi" w:cstheme="majorHAnsi"/>
                <w:b/>
                <w:color w:val="auto"/>
                <w:lang w:val="en-US"/>
              </w:rPr>
            </w:pPr>
            <w:r w:rsidRPr="000A75CB">
              <w:rPr>
                <w:rFonts w:asciiTheme="majorHAnsi" w:hAnsiTheme="majorHAnsi" w:cstheme="majorHAnsi"/>
                <w:b/>
                <w:color w:val="auto"/>
                <w:lang w:val="en-US"/>
              </w:rPr>
              <w:t>Explanation</w:t>
            </w:r>
            <w:r>
              <w:rPr>
                <w:sz w:val="22"/>
                <w:szCs w:val="22"/>
              </w:rPr>
              <w:t xml:space="preserve"> </w:t>
            </w:r>
            <w:r w:rsidRPr="00F2780F">
              <w:rPr>
                <w:rFonts w:asciiTheme="majorHAnsi" w:hAnsiTheme="majorHAnsi" w:cstheme="majorHAnsi"/>
                <w:bCs/>
                <w:sz w:val="20"/>
                <w:szCs w:val="20"/>
                <w:lang w:val="en-US"/>
              </w:rPr>
              <w:t>(of rejection or partial acceptance)</w:t>
            </w:r>
          </w:p>
        </w:tc>
      </w:tr>
      <w:tr w:rsidR="002E4EC3" w:rsidRPr="000A75CB" w14:paraId="0DB198F2" w14:textId="77777777" w:rsidTr="00422E2B">
        <w:trPr>
          <w:trHeight w:val="485"/>
          <w:jc w:val="center"/>
        </w:trPr>
        <w:tc>
          <w:tcPr>
            <w:tcW w:w="4307" w:type="dxa"/>
            <w:vMerge w:val="restart"/>
            <w:shd w:val="clear" w:color="auto" w:fill="F0F0F0"/>
            <w:vAlign w:val="center"/>
          </w:tcPr>
          <w:p w14:paraId="0C787838" w14:textId="77777777" w:rsidR="002E4EC3" w:rsidRPr="008B0DA6" w:rsidRDefault="002E4EC3" w:rsidP="002E4EC3">
            <w:pPr>
              <w:pStyle w:val="Default"/>
              <w:jc w:val="center"/>
              <w:rPr>
                <w:rFonts w:asciiTheme="majorHAnsi" w:hAnsiTheme="majorHAnsi" w:cstheme="majorHAnsi"/>
                <w:b/>
                <w:color w:val="auto"/>
                <w:lang w:val="en-US"/>
              </w:rPr>
            </w:pPr>
            <w:r w:rsidRPr="000A75CB">
              <w:rPr>
                <w:rFonts w:asciiTheme="majorHAnsi" w:hAnsiTheme="majorHAnsi" w:cstheme="majorHAnsi"/>
                <w:b/>
                <w:color w:val="auto"/>
                <w:lang w:val="en-US"/>
              </w:rPr>
              <w:t>Actions to be taken</w:t>
            </w:r>
          </w:p>
        </w:tc>
        <w:tc>
          <w:tcPr>
            <w:tcW w:w="1442" w:type="dxa"/>
            <w:vMerge w:val="restart"/>
            <w:shd w:val="clear" w:color="auto" w:fill="F0F0F0"/>
            <w:vAlign w:val="center"/>
          </w:tcPr>
          <w:p w14:paraId="04A8BECF" w14:textId="77777777" w:rsidR="002E4EC3" w:rsidRPr="000A75CB" w:rsidRDefault="002E4EC3" w:rsidP="002E4EC3">
            <w:pPr>
              <w:ind w:left="-182" w:right="-118"/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>Timeframe</w:t>
            </w:r>
          </w:p>
        </w:tc>
        <w:tc>
          <w:tcPr>
            <w:tcW w:w="1485" w:type="dxa"/>
            <w:vMerge w:val="restart"/>
            <w:shd w:val="clear" w:color="auto" w:fill="F0F0F0"/>
            <w:vAlign w:val="center"/>
          </w:tcPr>
          <w:p w14:paraId="58ACC318" w14:textId="77777777" w:rsidR="002E4EC3" w:rsidRPr="000A75CB" w:rsidRDefault="002E4EC3" w:rsidP="002E4EC3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 xml:space="preserve">Responsible </w:t>
            </w:r>
          </w:p>
          <w:p w14:paraId="76C55CE3" w14:textId="77777777" w:rsidR="002E4EC3" w:rsidRPr="000A75CB" w:rsidRDefault="002E4EC3" w:rsidP="002E4E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A75CB">
              <w:rPr>
                <w:rFonts w:asciiTheme="majorHAnsi" w:hAnsiTheme="majorHAnsi" w:cstheme="majorHAnsi"/>
                <w:b/>
              </w:rPr>
              <w:t>entity/</w:t>
            </w:r>
            <w:proofErr w:type="spellStart"/>
            <w:r w:rsidRPr="000A75CB">
              <w:rPr>
                <w:rFonts w:asciiTheme="majorHAnsi" w:hAnsiTheme="majorHAnsi" w:cstheme="majorHAnsi"/>
                <w:b/>
              </w:rPr>
              <w:t>ies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3052" w:type="dxa"/>
            <w:gridSpan w:val="2"/>
            <w:shd w:val="clear" w:color="auto" w:fill="F0F0F0"/>
            <w:vAlign w:val="center"/>
          </w:tcPr>
          <w:p w14:paraId="0C896342" w14:textId="77777777" w:rsidR="002E4EC3" w:rsidRPr="000A75CB" w:rsidRDefault="002E4EC3" w:rsidP="002E4EC3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>Tracking (or monitoring)</w:t>
            </w:r>
          </w:p>
        </w:tc>
      </w:tr>
      <w:tr w:rsidR="002E4EC3" w:rsidRPr="000A75CB" w14:paraId="25AA1187" w14:textId="77777777" w:rsidTr="00422E2B">
        <w:trPr>
          <w:trHeight w:val="484"/>
          <w:jc w:val="center"/>
        </w:trPr>
        <w:tc>
          <w:tcPr>
            <w:tcW w:w="4307" w:type="dxa"/>
            <w:vMerge/>
            <w:shd w:val="clear" w:color="auto" w:fill="F0F0F0"/>
            <w:vAlign w:val="center"/>
          </w:tcPr>
          <w:p w14:paraId="714537B4" w14:textId="77777777" w:rsidR="002E4EC3" w:rsidRPr="000A75CB" w:rsidRDefault="002E4EC3" w:rsidP="002E4EC3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442" w:type="dxa"/>
            <w:vMerge/>
            <w:shd w:val="clear" w:color="auto" w:fill="F0F0F0"/>
            <w:vAlign w:val="center"/>
          </w:tcPr>
          <w:p w14:paraId="0776F2A6" w14:textId="77777777" w:rsidR="002E4EC3" w:rsidRPr="000A75CB" w:rsidRDefault="002E4EC3" w:rsidP="002E4EC3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485" w:type="dxa"/>
            <w:vMerge/>
            <w:shd w:val="clear" w:color="auto" w:fill="F0F0F0"/>
            <w:vAlign w:val="center"/>
          </w:tcPr>
          <w:p w14:paraId="79478053" w14:textId="77777777" w:rsidR="002E4EC3" w:rsidRPr="000A75CB" w:rsidRDefault="002E4EC3" w:rsidP="002E4EC3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626" w:type="dxa"/>
            <w:shd w:val="clear" w:color="auto" w:fill="F0F0F0"/>
            <w:vAlign w:val="center"/>
          </w:tcPr>
          <w:p w14:paraId="4712EEEE" w14:textId="77777777" w:rsidR="002E4EC3" w:rsidRPr="000A75CB" w:rsidRDefault="002E4EC3" w:rsidP="002E4EC3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>Status</w:t>
            </w:r>
          </w:p>
          <w:p w14:paraId="3C650730" w14:textId="77777777" w:rsidR="002E4EC3" w:rsidRPr="000A75CB" w:rsidRDefault="002E4EC3" w:rsidP="002E4EC3">
            <w:pPr>
              <w:ind w:left="-108" w:right="-86"/>
              <w:jc w:val="center"/>
              <w:rPr>
                <w:rFonts w:asciiTheme="majorHAnsi" w:hAnsiTheme="majorHAnsi" w:cstheme="majorHAnsi"/>
                <w:b/>
              </w:rPr>
            </w:pPr>
            <w:r w:rsidRPr="00512D0F">
              <w:rPr>
                <w:rFonts w:asciiTheme="majorHAnsi" w:hAnsiTheme="majorHAnsi" w:cstheme="majorHAnsi"/>
                <w:bCs/>
                <w:color w:val="000000"/>
                <w:sz w:val="20"/>
                <w:szCs w:val="20"/>
              </w:rPr>
              <w:t>(Initiated/Not initiated/ Completed/No longer applicable)</w:t>
            </w:r>
          </w:p>
        </w:tc>
        <w:tc>
          <w:tcPr>
            <w:tcW w:w="1426" w:type="dxa"/>
            <w:shd w:val="clear" w:color="auto" w:fill="F0F0F0"/>
            <w:vAlign w:val="center"/>
          </w:tcPr>
          <w:p w14:paraId="0AD19767" w14:textId="77777777" w:rsidR="002E4EC3" w:rsidRPr="000A75CB" w:rsidRDefault="002E4EC3" w:rsidP="002E4EC3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0A75CB">
              <w:rPr>
                <w:rFonts w:asciiTheme="majorHAnsi" w:hAnsiTheme="majorHAnsi" w:cstheme="majorHAnsi"/>
                <w:b/>
              </w:rPr>
              <w:t>Comments (or action taken)</w:t>
            </w:r>
          </w:p>
        </w:tc>
      </w:tr>
      <w:tr w:rsidR="002E4EC3" w:rsidRPr="000A75CB" w14:paraId="5F0DCDAA" w14:textId="77777777" w:rsidTr="00422E2B">
        <w:trPr>
          <w:trHeight w:val="484"/>
          <w:jc w:val="center"/>
        </w:trPr>
        <w:tc>
          <w:tcPr>
            <w:tcW w:w="4307" w:type="dxa"/>
            <w:shd w:val="clear" w:color="auto" w:fill="auto"/>
          </w:tcPr>
          <w:p w14:paraId="793BC483" w14:textId="531BDFEB" w:rsidR="002E4EC3" w:rsidRPr="00E26B36" w:rsidRDefault="002E4EC3" w:rsidP="002E4EC3">
            <w:pPr>
              <w:pStyle w:val="ListParagraph"/>
              <w:numPr>
                <w:ilvl w:val="1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</w:rPr>
            </w:pPr>
            <w:commentRangeStart w:id="2"/>
            <w:commentRangeStart w:id="3"/>
            <w:r w:rsidRPr="008B6388">
              <w:rPr>
                <w:rFonts w:asciiTheme="majorHAnsi" w:hAnsiTheme="majorHAnsi" w:cstheme="majorHAnsi"/>
              </w:rPr>
              <w:t xml:space="preserve">UNCT to </w:t>
            </w:r>
            <w:r w:rsidRPr="00F74EC7">
              <w:rPr>
                <w:rFonts w:asciiTheme="majorHAnsi" w:hAnsiTheme="majorHAnsi" w:cstheme="majorHAnsi"/>
              </w:rPr>
              <w:t>improv</w:t>
            </w:r>
            <w:r>
              <w:rPr>
                <w:rFonts w:asciiTheme="majorHAnsi" w:hAnsiTheme="majorHAnsi" w:cstheme="majorHAnsi"/>
              </w:rPr>
              <w:t>e</w:t>
            </w:r>
            <w:r w:rsidRPr="00F74EC7">
              <w:rPr>
                <w:rFonts w:asciiTheme="majorHAnsi" w:hAnsiTheme="majorHAnsi" w:cstheme="majorHAnsi"/>
              </w:rPr>
              <w:t xml:space="preserve"> the sustainability of UNSDCF results and concentrate on progress towards impact by developing clear exit strategies for all major interventions</w:t>
            </w:r>
            <w:commentRangeEnd w:id="2"/>
            <w:commentRangeEnd w:id="3"/>
            <w:r w:rsidR="00BE2568">
              <w:rPr>
                <w:rFonts w:asciiTheme="majorHAnsi" w:hAnsiTheme="majorHAnsi" w:cstheme="majorHAnsi"/>
              </w:rPr>
              <w:t xml:space="preserve"> and discuss</w:t>
            </w:r>
            <w:r>
              <w:rPr>
                <w:rStyle w:val="CommentReference"/>
              </w:rPr>
              <w:commentReference w:id="2"/>
            </w:r>
            <w:r w:rsidR="00BE2568">
              <w:rPr>
                <w:rStyle w:val="CommentReference"/>
              </w:rPr>
              <w:commentReference w:id="3"/>
            </w:r>
            <w:r w:rsidR="00BE2568">
              <w:rPr>
                <w:rFonts w:asciiTheme="majorHAnsi" w:hAnsiTheme="majorHAnsi" w:cstheme="majorHAnsi"/>
              </w:rPr>
              <w:t>ing</w:t>
            </w:r>
            <w:r w:rsidR="00BE2568" w:rsidRPr="002E4EC3">
              <w:rPr>
                <w:rFonts w:asciiTheme="majorHAnsi" w:hAnsiTheme="majorHAnsi" w:cstheme="majorHAnsi"/>
              </w:rPr>
              <w:t xml:space="preserve"> successfully piloted initiatives</w:t>
            </w:r>
            <w:r w:rsidR="00BE2568">
              <w:rPr>
                <w:rFonts w:asciiTheme="majorHAnsi" w:hAnsiTheme="majorHAnsi" w:cstheme="majorHAnsi"/>
              </w:rPr>
              <w:t xml:space="preserve"> at the Results Groups </w:t>
            </w:r>
          </w:p>
        </w:tc>
        <w:tc>
          <w:tcPr>
            <w:tcW w:w="1442" w:type="dxa"/>
            <w:shd w:val="clear" w:color="auto" w:fill="auto"/>
          </w:tcPr>
          <w:p w14:paraId="04EEC5C3" w14:textId="586E673B" w:rsidR="002E4EC3" w:rsidRPr="00422E2B" w:rsidRDefault="002E4EC3" w:rsidP="002E4EC3">
            <w:pPr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Dec 2026</w:t>
            </w:r>
          </w:p>
        </w:tc>
        <w:tc>
          <w:tcPr>
            <w:tcW w:w="1485" w:type="dxa"/>
            <w:shd w:val="clear" w:color="auto" w:fill="auto"/>
          </w:tcPr>
          <w:p w14:paraId="57257A2B" w14:textId="4565781A" w:rsidR="002E4EC3" w:rsidRPr="000A75CB" w:rsidRDefault="002E4EC3" w:rsidP="002E4EC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UNCT</w:t>
            </w:r>
          </w:p>
        </w:tc>
        <w:tc>
          <w:tcPr>
            <w:tcW w:w="1626" w:type="dxa"/>
            <w:shd w:val="clear" w:color="auto" w:fill="auto"/>
          </w:tcPr>
          <w:p w14:paraId="53CCA387" w14:textId="60BD4AB2" w:rsidR="002E4EC3" w:rsidRPr="000A75CB" w:rsidRDefault="002E4EC3" w:rsidP="002E4EC3">
            <w:pPr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Not initiated</w:t>
            </w:r>
          </w:p>
        </w:tc>
        <w:tc>
          <w:tcPr>
            <w:tcW w:w="1426" w:type="dxa"/>
            <w:shd w:val="clear" w:color="auto" w:fill="auto"/>
          </w:tcPr>
          <w:p w14:paraId="6CAA5F10" w14:textId="77777777" w:rsidR="002E4EC3" w:rsidRPr="000A75CB" w:rsidRDefault="002E4EC3" w:rsidP="002E4EC3">
            <w:pPr>
              <w:rPr>
                <w:rFonts w:asciiTheme="majorHAnsi" w:hAnsiTheme="majorHAnsi" w:cstheme="majorHAnsi"/>
                <w:b/>
                <w:bCs/>
              </w:rPr>
            </w:pPr>
          </w:p>
        </w:tc>
      </w:tr>
    </w:tbl>
    <w:p w14:paraId="5955E7CF" w14:textId="77777777" w:rsidR="00804B35" w:rsidRPr="000A75CB" w:rsidRDefault="00804B35" w:rsidP="00945C8C">
      <w:pPr>
        <w:jc w:val="both"/>
        <w:rPr>
          <w:rFonts w:asciiTheme="majorHAnsi" w:hAnsiTheme="majorHAnsi" w:cstheme="majorHAnsi"/>
        </w:rPr>
      </w:pPr>
    </w:p>
    <w:sectPr w:rsidR="00804B35" w:rsidRPr="000A75CB" w:rsidSect="00037633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comment w:id="0" w:author="Geldi" w:date="2024-12-19T12:17:00Z" w:initials="G">
    <w:p w14:paraId="00246614" w14:textId="77777777" w:rsidR="002E4EC3" w:rsidRDefault="002E4EC3" w:rsidP="002E4EC3">
      <w:pPr>
        <w:pStyle w:val="CommentText"/>
      </w:pPr>
      <w:r>
        <w:rPr>
          <w:rStyle w:val="CommentReference"/>
        </w:rPr>
        <w:annotationRef/>
      </w:r>
      <w:r>
        <w:rPr>
          <w:color w:val="444746"/>
          <w:highlight w:val="white"/>
        </w:rPr>
        <w:t>Maybe such capacity-building training to the UNCT could be requested from the regional IBC on gender equality.</w:t>
      </w:r>
    </w:p>
  </w:comment>
  <w:comment w:id="1" w:author="Geldi" w:date="2024-12-19T15:34:00Z" w:initials="G">
    <w:p w14:paraId="494FF09B" w14:textId="77777777" w:rsidR="00BF6A99" w:rsidRDefault="00BF6A99" w:rsidP="00BF6A99">
      <w:pPr>
        <w:pStyle w:val="CommentText"/>
      </w:pPr>
      <w:r>
        <w:rPr>
          <w:rStyle w:val="CommentReference"/>
        </w:rPr>
        <w:annotationRef/>
      </w:r>
      <w:r>
        <w:t>included</w:t>
      </w:r>
    </w:p>
  </w:comment>
  <w:comment w:id="2" w:author="Geldi" w:date="2024-12-19T12:18:00Z" w:initials="G">
    <w:p w14:paraId="5EF2E7F4" w14:textId="763FB2FD" w:rsidR="002E4EC3" w:rsidRDefault="002E4EC3" w:rsidP="002E4EC3">
      <w:pPr>
        <w:pStyle w:val="CommentText"/>
      </w:pPr>
      <w:r>
        <w:rPr>
          <w:rStyle w:val="CommentReference"/>
        </w:rPr>
        <w:annotationRef/>
      </w:r>
      <w:r>
        <w:rPr>
          <w:color w:val="444746"/>
          <w:highlight w:val="white"/>
        </w:rPr>
        <w:t>i see this linked with 5.1 ... can we collapse into one action?</w:t>
      </w:r>
    </w:p>
  </w:comment>
  <w:comment w:id="3" w:author="Geldi" w:date="2024-12-19T17:08:00Z" w:initials="G">
    <w:p w14:paraId="664A6681" w14:textId="77777777" w:rsidR="00BE2568" w:rsidRDefault="00BE2568" w:rsidP="00BE2568">
      <w:pPr>
        <w:pStyle w:val="CommentText"/>
      </w:pPr>
      <w:r>
        <w:rPr>
          <w:rStyle w:val="CommentReference"/>
        </w:rPr>
        <w:annotationRef/>
      </w:r>
      <w:r>
        <w:t>Addressed the issue of sustainability of pilots by adding them to RGs discussions.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commentEx w15:paraId="00246614" w15:done="1"/>
  <w15:commentEx w15:paraId="494FF09B" w15:paraIdParent="00246614" w15:done="1"/>
  <w15:commentEx w15:paraId="5EF2E7F4" w15:done="1"/>
  <w15:commentEx w15:paraId="664A6681" w15:paraIdParent="5EF2E7F4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0F10F161" w16cex:dateUtc="2024-12-19T07:17:00Z"/>
  <w16cex:commentExtensible w16cex:durableId="3D564087" w16cex:dateUtc="2024-12-19T10:34:00Z"/>
  <w16cex:commentExtensible w16cex:durableId="58D84890" w16cex:dateUtc="2024-12-19T07:18:00Z"/>
  <w16cex:commentExtensible w16cex:durableId="1E30B7A1" w16cex:dateUtc="2024-12-19T12:0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00246614" w16cid:durableId="0F10F161"/>
  <w16cid:commentId w16cid:paraId="494FF09B" w16cid:durableId="3D564087"/>
  <w16cid:commentId w16cid:paraId="5EF2E7F4" w16cid:durableId="58D84890"/>
  <w16cid:commentId w16cid:paraId="664A6681" w16cid:durableId="1E30B7A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B63F5C" w14:textId="77777777" w:rsidR="0022773F" w:rsidRDefault="0022773F" w:rsidP="00ED1346">
      <w:r>
        <w:separator/>
      </w:r>
    </w:p>
  </w:endnote>
  <w:endnote w:type="continuationSeparator" w:id="0">
    <w:p w14:paraId="3003B05A" w14:textId="77777777" w:rsidR="0022773F" w:rsidRDefault="0022773F" w:rsidP="00ED13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FA79FA" w14:textId="77777777" w:rsidR="0022773F" w:rsidRDefault="0022773F" w:rsidP="00ED1346">
      <w:r>
        <w:separator/>
      </w:r>
    </w:p>
  </w:footnote>
  <w:footnote w:type="continuationSeparator" w:id="0">
    <w:p w14:paraId="5F083F90" w14:textId="77777777" w:rsidR="0022773F" w:rsidRDefault="0022773F" w:rsidP="00ED1346">
      <w:r>
        <w:continuationSeparator/>
      </w:r>
    </w:p>
  </w:footnote>
  <w:footnote w:id="1">
    <w:p w14:paraId="7382AEE2" w14:textId="77777777" w:rsidR="00B40BC1" w:rsidRPr="00ED1346" w:rsidRDefault="00B40BC1" w:rsidP="0053149F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 w:rsidRPr="00150DE1">
        <w:rPr>
          <w:color w:val="000000"/>
        </w:rPr>
        <w:t>The National Program for the Socio-Economic Development of Turkmenistan 2022-2052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5E0438"/>
    <w:multiLevelType w:val="multilevel"/>
    <w:tmpl w:val="BC84891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09813874"/>
    <w:multiLevelType w:val="multilevel"/>
    <w:tmpl w:val="BC84891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09D4401C"/>
    <w:multiLevelType w:val="hybridMultilevel"/>
    <w:tmpl w:val="E2AA5066"/>
    <w:lvl w:ilvl="0" w:tplc="3A1EE564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9513AE"/>
    <w:multiLevelType w:val="hybridMultilevel"/>
    <w:tmpl w:val="3C504694"/>
    <w:lvl w:ilvl="0" w:tplc="7FDC7F46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8A7E15"/>
    <w:multiLevelType w:val="multilevel"/>
    <w:tmpl w:val="84704DC8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11A1716F"/>
    <w:multiLevelType w:val="multilevel"/>
    <w:tmpl w:val="BC84891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6D63E90"/>
    <w:multiLevelType w:val="multilevel"/>
    <w:tmpl w:val="BC84891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177E7397"/>
    <w:multiLevelType w:val="hybridMultilevel"/>
    <w:tmpl w:val="E44E3CB0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EC3606"/>
    <w:multiLevelType w:val="multilevel"/>
    <w:tmpl w:val="BC84891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1D6562FE"/>
    <w:multiLevelType w:val="hybridMultilevel"/>
    <w:tmpl w:val="E44E3CB0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B13966"/>
    <w:multiLevelType w:val="multilevel"/>
    <w:tmpl w:val="BC84891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206B6BC7"/>
    <w:multiLevelType w:val="multilevel"/>
    <w:tmpl w:val="F014C8D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3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2B9F31CC"/>
    <w:multiLevelType w:val="hybridMultilevel"/>
    <w:tmpl w:val="E44E3CB0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69361A"/>
    <w:multiLevelType w:val="multilevel"/>
    <w:tmpl w:val="BC84891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4" w15:restartNumberingAfterBreak="0">
    <w:nsid w:val="31263C21"/>
    <w:multiLevelType w:val="hybridMultilevel"/>
    <w:tmpl w:val="E44E3CB0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7D4F39"/>
    <w:multiLevelType w:val="hybridMultilevel"/>
    <w:tmpl w:val="F99EA690"/>
    <w:lvl w:ilvl="0" w:tplc="A71C7326">
      <w:start w:val="1"/>
      <w:numFmt w:val="lowerRoman"/>
      <w:lvlText w:val="(%1)"/>
      <w:lvlJc w:val="left"/>
      <w:pPr>
        <w:ind w:left="682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42" w:hanging="360"/>
      </w:pPr>
    </w:lvl>
    <w:lvl w:ilvl="2" w:tplc="0809001B" w:tentative="1">
      <w:start w:val="1"/>
      <w:numFmt w:val="lowerRoman"/>
      <w:lvlText w:val="%3."/>
      <w:lvlJc w:val="right"/>
      <w:pPr>
        <w:ind w:left="1762" w:hanging="180"/>
      </w:pPr>
    </w:lvl>
    <w:lvl w:ilvl="3" w:tplc="0809000F" w:tentative="1">
      <w:start w:val="1"/>
      <w:numFmt w:val="decimal"/>
      <w:lvlText w:val="%4."/>
      <w:lvlJc w:val="left"/>
      <w:pPr>
        <w:ind w:left="2482" w:hanging="360"/>
      </w:pPr>
    </w:lvl>
    <w:lvl w:ilvl="4" w:tplc="08090019" w:tentative="1">
      <w:start w:val="1"/>
      <w:numFmt w:val="lowerLetter"/>
      <w:lvlText w:val="%5."/>
      <w:lvlJc w:val="left"/>
      <w:pPr>
        <w:ind w:left="3202" w:hanging="360"/>
      </w:pPr>
    </w:lvl>
    <w:lvl w:ilvl="5" w:tplc="0809001B" w:tentative="1">
      <w:start w:val="1"/>
      <w:numFmt w:val="lowerRoman"/>
      <w:lvlText w:val="%6."/>
      <w:lvlJc w:val="right"/>
      <w:pPr>
        <w:ind w:left="3922" w:hanging="180"/>
      </w:pPr>
    </w:lvl>
    <w:lvl w:ilvl="6" w:tplc="0809000F" w:tentative="1">
      <w:start w:val="1"/>
      <w:numFmt w:val="decimal"/>
      <w:lvlText w:val="%7."/>
      <w:lvlJc w:val="left"/>
      <w:pPr>
        <w:ind w:left="4642" w:hanging="360"/>
      </w:pPr>
    </w:lvl>
    <w:lvl w:ilvl="7" w:tplc="08090019" w:tentative="1">
      <w:start w:val="1"/>
      <w:numFmt w:val="lowerLetter"/>
      <w:lvlText w:val="%8."/>
      <w:lvlJc w:val="left"/>
      <w:pPr>
        <w:ind w:left="5362" w:hanging="360"/>
      </w:pPr>
    </w:lvl>
    <w:lvl w:ilvl="8" w:tplc="0809001B" w:tentative="1">
      <w:start w:val="1"/>
      <w:numFmt w:val="lowerRoman"/>
      <w:lvlText w:val="%9."/>
      <w:lvlJc w:val="right"/>
      <w:pPr>
        <w:ind w:left="6082" w:hanging="180"/>
      </w:pPr>
    </w:lvl>
  </w:abstractNum>
  <w:abstractNum w:abstractNumId="16" w15:restartNumberingAfterBreak="0">
    <w:nsid w:val="31815D76"/>
    <w:multiLevelType w:val="multilevel"/>
    <w:tmpl w:val="BC84891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7" w15:restartNumberingAfterBreak="0">
    <w:nsid w:val="372832F3"/>
    <w:multiLevelType w:val="multilevel"/>
    <w:tmpl w:val="BC84891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392212DD"/>
    <w:multiLevelType w:val="multilevel"/>
    <w:tmpl w:val="0C16E806"/>
    <w:lvl w:ilvl="0">
      <w:start w:val="1"/>
      <w:numFmt w:val="decimal"/>
      <w:pStyle w:val="Heading1"/>
      <w:lvlText w:val="%1"/>
      <w:lvlJc w:val="left"/>
      <w:pPr>
        <w:ind w:left="792" w:hanging="432"/>
      </w:pPr>
    </w:lvl>
    <w:lvl w:ilvl="1">
      <w:start w:val="1"/>
      <w:numFmt w:val="decimal"/>
      <w:pStyle w:val="Heading2"/>
      <w:lvlText w:val="%1.%2"/>
      <w:lvlJc w:val="left"/>
      <w:pPr>
        <w:ind w:left="1711" w:hanging="576"/>
      </w:pPr>
    </w:lvl>
    <w:lvl w:ilvl="2">
      <w:start w:val="1"/>
      <w:numFmt w:val="decimal"/>
      <w:pStyle w:val="Heading3"/>
      <w:lvlText w:val="%1.%2.%3"/>
      <w:lvlJc w:val="left"/>
      <w:pPr>
        <w:ind w:left="1080" w:hanging="720"/>
      </w:pPr>
    </w:lvl>
    <w:lvl w:ilvl="3">
      <w:start w:val="1"/>
      <w:numFmt w:val="decimal"/>
      <w:pStyle w:val="Heading4"/>
      <w:lvlText w:val="%1.%2.%3.%4"/>
      <w:lvlJc w:val="left"/>
      <w:pPr>
        <w:ind w:left="1224" w:hanging="864"/>
      </w:pPr>
    </w:lvl>
    <w:lvl w:ilvl="4">
      <w:start w:val="1"/>
      <w:numFmt w:val="decimal"/>
      <w:pStyle w:val="Heading5"/>
      <w:lvlText w:val="%1.%2.%3.%4.%5"/>
      <w:lvlJc w:val="left"/>
      <w:pPr>
        <w:ind w:left="1368" w:hanging="1007"/>
      </w:pPr>
    </w:lvl>
    <w:lvl w:ilvl="5">
      <w:start w:val="1"/>
      <w:numFmt w:val="decimal"/>
      <w:pStyle w:val="Heading6"/>
      <w:lvlText w:val="%1.%2.%3.%4.%5.%6"/>
      <w:lvlJc w:val="left"/>
      <w:pPr>
        <w:ind w:left="151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65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80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944" w:hanging="1584"/>
      </w:pPr>
    </w:lvl>
  </w:abstractNum>
  <w:abstractNum w:abstractNumId="19" w15:restartNumberingAfterBreak="0">
    <w:nsid w:val="3B950B8B"/>
    <w:multiLevelType w:val="multilevel"/>
    <w:tmpl w:val="BC84891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4832595F"/>
    <w:multiLevelType w:val="multilevel"/>
    <w:tmpl w:val="BC84891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4CF33C73"/>
    <w:multiLevelType w:val="hybridMultilevel"/>
    <w:tmpl w:val="E44E3CB0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D92805"/>
    <w:multiLevelType w:val="multilevel"/>
    <w:tmpl w:val="BC84891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3" w15:restartNumberingAfterBreak="0">
    <w:nsid w:val="55107F32"/>
    <w:multiLevelType w:val="hybridMultilevel"/>
    <w:tmpl w:val="E44E3CB0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982C14"/>
    <w:multiLevelType w:val="multilevel"/>
    <w:tmpl w:val="84704DC8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5" w15:restartNumberingAfterBreak="0">
    <w:nsid w:val="580A4E7F"/>
    <w:multiLevelType w:val="multilevel"/>
    <w:tmpl w:val="BC84891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6" w15:restartNumberingAfterBreak="0">
    <w:nsid w:val="592B14F0"/>
    <w:multiLevelType w:val="multilevel"/>
    <w:tmpl w:val="BC84891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7" w15:restartNumberingAfterBreak="0">
    <w:nsid w:val="5A507945"/>
    <w:multiLevelType w:val="hybridMultilevel"/>
    <w:tmpl w:val="E44E3CB0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43718B"/>
    <w:multiLevelType w:val="multilevel"/>
    <w:tmpl w:val="BC84891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9" w15:restartNumberingAfterBreak="0">
    <w:nsid w:val="68D32BFF"/>
    <w:multiLevelType w:val="multilevel"/>
    <w:tmpl w:val="BC84891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0" w15:restartNumberingAfterBreak="0">
    <w:nsid w:val="715A6747"/>
    <w:multiLevelType w:val="multilevel"/>
    <w:tmpl w:val="BC84891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1" w15:restartNumberingAfterBreak="0">
    <w:nsid w:val="74C218B5"/>
    <w:multiLevelType w:val="multilevel"/>
    <w:tmpl w:val="BC84891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2" w15:restartNumberingAfterBreak="0">
    <w:nsid w:val="7A7530DC"/>
    <w:multiLevelType w:val="hybridMultilevel"/>
    <w:tmpl w:val="601C7A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4506726">
    <w:abstractNumId w:val="2"/>
  </w:num>
  <w:num w:numId="2" w16cid:durableId="1752779378">
    <w:abstractNumId w:val="3"/>
  </w:num>
  <w:num w:numId="3" w16cid:durableId="1679503791">
    <w:abstractNumId w:val="20"/>
  </w:num>
  <w:num w:numId="4" w16cid:durableId="1288468026">
    <w:abstractNumId w:val="4"/>
  </w:num>
  <w:num w:numId="5" w16cid:durableId="1472597004">
    <w:abstractNumId w:val="16"/>
  </w:num>
  <w:num w:numId="6" w16cid:durableId="1885020293">
    <w:abstractNumId w:val="24"/>
  </w:num>
  <w:num w:numId="7" w16cid:durableId="2107919157">
    <w:abstractNumId w:val="30"/>
  </w:num>
  <w:num w:numId="8" w16cid:durableId="2032878814">
    <w:abstractNumId w:val="8"/>
  </w:num>
  <w:num w:numId="9" w16cid:durableId="1882015896">
    <w:abstractNumId w:val="19"/>
  </w:num>
  <w:num w:numId="10" w16cid:durableId="257446846">
    <w:abstractNumId w:val="32"/>
  </w:num>
  <w:num w:numId="11" w16cid:durableId="447091114">
    <w:abstractNumId w:val="1"/>
  </w:num>
  <w:num w:numId="12" w16cid:durableId="499153905">
    <w:abstractNumId w:val="28"/>
  </w:num>
  <w:num w:numId="13" w16cid:durableId="365109307">
    <w:abstractNumId w:val="13"/>
  </w:num>
  <w:num w:numId="14" w16cid:durableId="1598251905">
    <w:abstractNumId w:val="17"/>
  </w:num>
  <w:num w:numId="15" w16cid:durableId="1208180482">
    <w:abstractNumId w:val="22"/>
  </w:num>
  <w:num w:numId="16" w16cid:durableId="1052270235">
    <w:abstractNumId w:val="6"/>
  </w:num>
  <w:num w:numId="17" w16cid:durableId="1708413585">
    <w:abstractNumId w:val="25"/>
  </w:num>
  <w:num w:numId="18" w16cid:durableId="2080009118">
    <w:abstractNumId w:val="29"/>
  </w:num>
  <w:num w:numId="19" w16cid:durableId="1456948873">
    <w:abstractNumId w:val="5"/>
  </w:num>
  <w:num w:numId="20" w16cid:durableId="312416532">
    <w:abstractNumId w:val="11"/>
  </w:num>
  <w:num w:numId="21" w16cid:durableId="639263008">
    <w:abstractNumId w:val="26"/>
  </w:num>
  <w:num w:numId="22" w16cid:durableId="765006547">
    <w:abstractNumId w:val="31"/>
  </w:num>
  <w:num w:numId="23" w16cid:durableId="316350293">
    <w:abstractNumId w:val="0"/>
  </w:num>
  <w:num w:numId="24" w16cid:durableId="177668684">
    <w:abstractNumId w:val="18"/>
  </w:num>
  <w:num w:numId="25" w16cid:durableId="962493308">
    <w:abstractNumId w:val="9"/>
  </w:num>
  <w:num w:numId="26" w16cid:durableId="86125182">
    <w:abstractNumId w:val="15"/>
  </w:num>
  <w:num w:numId="27" w16cid:durableId="1382485622">
    <w:abstractNumId w:val="21"/>
  </w:num>
  <w:num w:numId="28" w16cid:durableId="1019311044">
    <w:abstractNumId w:val="10"/>
  </w:num>
  <w:num w:numId="29" w16cid:durableId="1989702791">
    <w:abstractNumId w:val="23"/>
  </w:num>
  <w:num w:numId="30" w16cid:durableId="763499412">
    <w:abstractNumId w:val="7"/>
  </w:num>
  <w:num w:numId="31" w16cid:durableId="197085132">
    <w:abstractNumId w:val="27"/>
  </w:num>
  <w:num w:numId="32" w16cid:durableId="408232845">
    <w:abstractNumId w:val="12"/>
  </w:num>
  <w:num w:numId="33" w16cid:durableId="80107575">
    <w:abstractNumId w:val="1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Geldi">
    <w15:presenceInfo w15:providerId="AD" w15:userId="S::geldi.myradov@one.un.org::350c1713-b99a-459a-a740-c4d2dc67e0b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C8C"/>
    <w:rsid w:val="0001522F"/>
    <w:rsid w:val="000218FE"/>
    <w:rsid w:val="00032EF1"/>
    <w:rsid w:val="00034CFC"/>
    <w:rsid w:val="00037633"/>
    <w:rsid w:val="0005340D"/>
    <w:rsid w:val="000554D3"/>
    <w:rsid w:val="0005628F"/>
    <w:rsid w:val="00063237"/>
    <w:rsid w:val="00067EA9"/>
    <w:rsid w:val="00087E7C"/>
    <w:rsid w:val="000A4BF8"/>
    <w:rsid w:val="000A75CB"/>
    <w:rsid w:val="000B1095"/>
    <w:rsid w:val="000B5718"/>
    <w:rsid w:val="000C0A67"/>
    <w:rsid w:val="000C6E74"/>
    <w:rsid w:val="000D1582"/>
    <w:rsid w:val="000E76E9"/>
    <w:rsid w:val="00121F7D"/>
    <w:rsid w:val="00123BD9"/>
    <w:rsid w:val="001424A0"/>
    <w:rsid w:val="00143488"/>
    <w:rsid w:val="00144DBA"/>
    <w:rsid w:val="00146476"/>
    <w:rsid w:val="001569F1"/>
    <w:rsid w:val="00164ACD"/>
    <w:rsid w:val="00175A76"/>
    <w:rsid w:val="001814F4"/>
    <w:rsid w:val="00183C4A"/>
    <w:rsid w:val="0019416E"/>
    <w:rsid w:val="001945DF"/>
    <w:rsid w:val="001974D6"/>
    <w:rsid w:val="001D474C"/>
    <w:rsid w:val="001E7B13"/>
    <w:rsid w:val="001F07D8"/>
    <w:rsid w:val="001F1C5E"/>
    <w:rsid w:val="001F618B"/>
    <w:rsid w:val="00206E45"/>
    <w:rsid w:val="00207D8A"/>
    <w:rsid w:val="00214F39"/>
    <w:rsid w:val="0022773F"/>
    <w:rsid w:val="00240A6B"/>
    <w:rsid w:val="00241F7C"/>
    <w:rsid w:val="00250B11"/>
    <w:rsid w:val="0026768F"/>
    <w:rsid w:val="00267F67"/>
    <w:rsid w:val="002B321D"/>
    <w:rsid w:val="002D285C"/>
    <w:rsid w:val="002E0714"/>
    <w:rsid w:val="002E4EC3"/>
    <w:rsid w:val="00300CEF"/>
    <w:rsid w:val="003576BD"/>
    <w:rsid w:val="00361EC4"/>
    <w:rsid w:val="003717BC"/>
    <w:rsid w:val="00372435"/>
    <w:rsid w:val="00384466"/>
    <w:rsid w:val="003850AE"/>
    <w:rsid w:val="00395BFB"/>
    <w:rsid w:val="003A4B70"/>
    <w:rsid w:val="003A5108"/>
    <w:rsid w:val="003B422A"/>
    <w:rsid w:val="003B6D61"/>
    <w:rsid w:val="00402A5E"/>
    <w:rsid w:val="00405CAC"/>
    <w:rsid w:val="00407ED3"/>
    <w:rsid w:val="00413F1F"/>
    <w:rsid w:val="00422E2B"/>
    <w:rsid w:val="00425269"/>
    <w:rsid w:val="00460621"/>
    <w:rsid w:val="00460A79"/>
    <w:rsid w:val="004665F5"/>
    <w:rsid w:val="004679A5"/>
    <w:rsid w:val="00477806"/>
    <w:rsid w:val="00480234"/>
    <w:rsid w:val="00482B6A"/>
    <w:rsid w:val="004864B9"/>
    <w:rsid w:val="004B024C"/>
    <w:rsid w:val="004B035B"/>
    <w:rsid w:val="004B330B"/>
    <w:rsid w:val="004C4951"/>
    <w:rsid w:val="004C4D8A"/>
    <w:rsid w:val="004C7DE7"/>
    <w:rsid w:val="004D6F58"/>
    <w:rsid w:val="004F3462"/>
    <w:rsid w:val="005011A0"/>
    <w:rsid w:val="00512D0F"/>
    <w:rsid w:val="0053149F"/>
    <w:rsid w:val="0054306B"/>
    <w:rsid w:val="0054310E"/>
    <w:rsid w:val="00555971"/>
    <w:rsid w:val="00556C96"/>
    <w:rsid w:val="00565A58"/>
    <w:rsid w:val="00571539"/>
    <w:rsid w:val="0057657A"/>
    <w:rsid w:val="005805F4"/>
    <w:rsid w:val="0058126F"/>
    <w:rsid w:val="00587E6F"/>
    <w:rsid w:val="005C2E2A"/>
    <w:rsid w:val="005C44EB"/>
    <w:rsid w:val="005C66C7"/>
    <w:rsid w:val="005C6D9C"/>
    <w:rsid w:val="005D1B63"/>
    <w:rsid w:val="005D47F6"/>
    <w:rsid w:val="005F1036"/>
    <w:rsid w:val="005F64EB"/>
    <w:rsid w:val="00600C98"/>
    <w:rsid w:val="00626309"/>
    <w:rsid w:val="00637236"/>
    <w:rsid w:val="006442D4"/>
    <w:rsid w:val="00653443"/>
    <w:rsid w:val="00657A63"/>
    <w:rsid w:val="006608E1"/>
    <w:rsid w:val="00664918"/>
    <w:rsid w:val="006649A6"/>
    <w:rsid w:val="00670283"/>
    <w:rsid w:val="00671AC6"/>
    <w:rsid w:val="00681D3B"/>
    <w:rsid w:val="006844B0"/>
    <w:rsid w:val="00685BED"/>
    <w:rsid w:val="006908D7"/>
    <w:rsid w:val="00693354"/>
    <w:rsid w:val="00697069"/>
    <w:rsid w:val="00697A26"/>
    <w:rsid w:val="006A5279"/>
    <w:rsid w:val="006D0F73"/>
    <w:rsid w:val="006D4EB6"/>
    <w:rsid w:val="00700577"/>
    <w:rsid w:val="00714EF6"/>
    <w:rsid w:val="00744850"/>
    <w:rsid w:val="00752F3B"/>
    <w:rsid w:val="00776AD9"/>
    <w:rsid w:val="00785D70"/>
    <w:rsid w:val="00786B9F"/>
    <w:rsid w:val="007904D5"/>
    <w:rsid w:val="00792340"/>
    <w:rsid w:val="007A6724"/>
    <w:rsid w:val="007B7B75"/>
    <w:rsid w:val="007F742E"/>
    <w:rsid w:val="008005D8"/>
    <w:rsid w:val="0080305F"/>
    <w:rsid w:val="00804B35"/>
    <w:rsid w:val="008305BB"/>
    <w:rsid w:val="008362E0"/>
    <w:rsid w:val="0084760E"/>
    <w:rsid w:val="00847C1F"/>
    <w:rsid w:val="00852429"/>
    <w:rsid w:val="00871B3A"/>
    <w:rsid w:val="008726FD"/>
    <w:rsid w:val="008729B6"/>
    <w:rsid w:val="0087657C"/>
    <w:rsid w:val="00893362"/>
    <w:rsid w:val="00896F3B"/>
    <w:rsid w:val="008A1B0A"/>
    <w:rsid w:val="008A4CC0"/>
    <w:rsid w:val="008A5CB5"/>
    <w:rsid w:val="008A66D6"/>
    <w:rsid w:val="008B0DA6"/>
    <w:rsid w:val="008B35CC"/>
    <w:rsid w:val="008B4F43"/>
    <w:rsid w:val="008B6388"/>
    <w:rsid w:val="008E5DCC"/>
    <w:rsid w:val="008F574B"/>
    <w:rsid w:val="008F642B"/>
    <w:rsid w:val="008F74D9"/>
    <w:rsid w:val="008F7940"/>
    <w:rsid w:val="009039CA"/>
    <w:rsid w:val="0092150A"/>
    <w:rsid w:val="0092293E"/>
    <w:rsid w:val="009245AB"/>
    <w:rsid w:val="009276EF"/>
    <w:rsid w:val="00941527"/>
    <w:rsid w:val="00943855"/>
    <w:rsid w:val="00945C8C"/>
    <w:rsid w:val="00952A3C"/>
    <w:rsid w:val="009652A6"/>
    <w:rsid w:val="00970388"/>
    <w:rsid w:val="00972B99"/>
    <w:rsid w:val="009736A2"/>
    <w:rsid w:val="00976E30"/>
    <w:rsid w:val="009854CE"/>
    <w:rsid w:val="009874E2"/>
    <w:rsid w:val="00987567"/>
    <w:rsid w:val="009951C1"/>
    <w:rsid w:val="009A49FE"/>
    <w:rsid w:val="009A7AEE"/>
    <w:rsid w:val="009B065E"/>
    <w:rsid w:val="009B5525"/>
    <w:rsid w:val="009C0F37"/>
    <w:rsid w:val="009C2C5A"/>
    <w:rsid w:val="009C321C"/>
    <w:rsid w:val="009D3DEF"/>
    <w:rsid w:val="00A10551"/>
    <w:rsid w:val="00A30541"/>
    <w:rsid w:val="00A34179"/>
    <w:rsid w:val="00A5398D"/>
    <w:rsid w:val="00A70288"/>
    <w:rsid w:val="00A803B9"/>
    <w:rsid w:val="00A84172"/>
    <w:rsid w:val="00A95E6C"/>
    <w:rsid w:val="00A970AF"/>
    <w:rsid w:val="00A976D2"/>
    <w:rsid w:val="00AA5526"/>
    <w:rsid w:val="00AB3F34"/>
    <w:rsid w:val="00AC195C"/>
    <w:rsid w:val="00AD3AEC"/>
    <w:rsid w:val="00AD71AC"/>
    <w:rsid w:val="00B017DD"/>
    <w:rsid w:val="00B04876"/>
    <w:rsid w:val="00B07F4D"/>
    <w:rsid w:val="00B14660"/>
    <w:rsid w:val="00B168DE"/>
    <w:rsid w:val="00B27E72"/>
    <w:rsid w:val="00B367B3"/>
    <w:rsid w:val="00B40BC1"/>
    <w:rsid w:val="00B461AA"/>
    <w:rsid w:val="00B51594"/>
    <w:rsid w:val="00B52074"/>
    <w:rsid w:val="00B55A18"/>
    <w:rsid w:val="00B56132"/>
    <w:rsid w:val="00B64E93"/>
    <w:rsid w:val="00B7170E"/>
    <w:rsid w:val="00B730C6"/>
    <w:rsid w:val="00B739CD"/>
    <w:rsid w:val="00B86092"/>
    <w:rsid w:val="00B861C3"/>
    <w:rsid w:val="00B86C77"/>
    <w:rsid w:val="00B93751"/>
    <w:rsid w:val="00BA3B2A"/>
    <w:rsid w:val="00BA62AA"/>
    <w:rsid w:val="00BB2EE1"/>
    <w:rsid w:val="00BB53DD"/>
    <w:rsid w:val="00BC672D"/>
    <w:rsid w:val="00BE2568"/>
    <w:rsid w:val="00BF24B5"/>
    <w:rsid w:val="00BF5CE8"/>
    <w:rsid w:val="00BF6A99"/>
    <w:rsid w:val="00C02449"/>
    <w:rsid w:val="00C02BC8"/>
    <w:rsid w:val="00C11A36"/>
    <w:rsid w:val="00C14082"/>
    <w:rsid w:val="00C26F05"/>
    <w:rsid w:val="00C44D10"/>
    <w:rsid w:val="00C7777C"/>
    <w:rsid w:val="00C8010C"/>
    <w:rsid w:val="00CB20DB"/>
    <w:rsid w:val="00CB245A"/>
    <w:rsid w:val="00CC10DF"/>
    <w:rsid w:val="00CD1624"/>
    <w:rsid w:val="00CE3367"/>
    <w:rsid w:val="00CE4E35"/>
    <w:rsid w:val="00CE6448"/>
    <w:rsid w:val="00CF1B35"/>
    <w:rsid w:val="00D17666"/>
    <w:rsid w:val="00D24BEC"/>
    <w:rsid w:val="00D3332E"/>
    <w:rsid w:val="00D37ECC"/>
    <w:rsid w:val="00D412BE"/>
    <w:rsid w:val="00D54A4E"/>
    <w:rsid w:val="00D6262E"/>
    <w:rsid w:val="00D80CD0"/>
    <w:rsid w:val="00DA1CC5"/>
    <w:rsid w:val="00DA217D"/>
    <w:rsid w:val="00DC6A63"/>
    <w:rsid w:val="00DD41AD"/>
    <w:rsid w:val="00DE33B8"/>
    <w:rsid w:val="00E0703A"/>
    <w:rsid w:val="00E1236D"/>
    <w:rsid w:val="00E2696E"/>
    <w:rsid w:val="00E26B36"/>
    <w:rsid w:val="00E323C9"/>
    <w:rsid w:val="00E5209F"/>
    <w:rsid w:val="00E52BAA"/>
    <w:rsid w:val="00E53352"/>
    <w:rsid w:val="00E75BE1"/>
    <w:rsid w:val="00E76984"/>
    <w:rsid w:val="00E87C2D"/>
    <w:rsid w:val="00E9743C"/>
    <w:rsid w:val="00EB2D61"/>
    <w:rsid w:val="00ED1346"/>
    <w:rsid w:val="00EE1C48"/>
    <w:rsid w:val="00EF0CEB"/>
    <w:rsid w:val="00EF38AE"/>
    <w:rsid w:val="00F150BD"/>
    <w:rsid w:val="00F2780F"/>
    <w:rsid w:val="00F27CC2"/>
    <w:rsid w:val="00F370A9"/>
    <w:rsid w:val="00F717E0"/>
    <w:rsid w:val="00F74EC7"/>
    <w:rsid w:val="00F82F20"/>
    <w:rsid w:val="00F84818"/>
    <w:rsid w:val="00F92A1E"/>
    <w:rsid w:val="00F939BF"/>
    <w:rsid w:val="00F9441E"/>
    <w:rsid w:val="00F9788F"/>
    <w:rsid w:val="00FB35EC"/>
    <w:rsid w:val="00FC4B56"/>
    <w:rsid w:val="00FD0E4A"/>
    <w:rsid w:val="00FE03A6"/>
    <w:rsid w:val="00FE1599"/>
    <w:rsid w:val="00FF0A8E"/>
    <w:rsid w:val="00FF0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10D0318"/>
  <w14:defaultImageDpi w14:val="300"/>
  <w15:docId w15:val="{93513D86-C5D5-40D1-9E2C-C96128768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7B13"/>
    <w:pPr>
      <w:keepNext/>
      <w:keepLines/>
      <w:numPr>
        <w:numId w:val="24"/>
      </w:numPr>
      <w:spacing w:before="240" w:after="80"/>
      <w:ind w:left="425" w:hanging="431"/>
      <w:jc w:val="both"/>
      <w:outlineLvl w:val="0"/>
    </w:pPr>
    <w:rPr>
      <w:rFonts w:ascii="Candara" w:eastAsia="MS Gothic" w:hAnsi="Candara" w:cs="Candara"/>
      <w:b/>
      <w:bCs/>
      <w:color w:val="244061" w:themeColor="accent1" w:themeShade="80"/>
      <w:sz w:val="28"/>
      <w:szCs w:val="32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E7B13"/>
    <w:pPr>
      <w:keepNext/>
      <w:keepLines/>
      <w:numPr>
        <w:ilvl w:val="1"/>
        <w:numId w:val="24"/>
      </w:numPr>
      <w:spacing w:before="80" w:after="80"/>
      <w:ind w:left="709" w:hanging="578"/>
      <w:jc w:val="both"/>
      <w:outlineLvl w:val="1"/>
    </w:pPr>
    <w:rPr>
      <w:rFonts w:ascii="Candara" w:eastAsia="MS Gothic" w:hAnsi="Candara" w:cs="Candara"/>
      <w:b/>
      <w:bCs/>
      <w:i/>
      <w:color w:val="365F91" w:themeColor="accent1" w:themeShade="BF"/>
      <w:sz w:val="26"/>
      <w:szCs w:val="26"/>
      <w:lang w:val="en-GB" w:eastAsia="ja-JP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E7B13"/>
    <w:pPr>
      <w:keepNext/>
      <w:keepLines/>
      <w:numPr>
        <w:ilvl w:val="2"/>
        <w:numId w:val="24"/>
      </w:numPr>
      <w:spacing w:before="80" w:after="80"/>
      <w:ind w:left="1077"/>
      <w:jc w:val="both"/>
      <w:outlineLvl w:val="2"/>
    </w:pPr>
    <w:rPr>
      <w:rFonts w:ascii="Candara" w:eastAsia="MS Gothic" w:hAnsi="Candara" w:cs="Candara"/>
      <w:b/>
      <w:bCs/>
      <w:color w:val="002060"/>
      <w:sz w:val="21"/>
      <w:lang w:val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7B13"/>
    <w:pPr>
      <w:keepNext/>
      <w:keepLines/>
      <w:numPr>
        <w:ilvl w:val="3"/>
        <w:numId w:val="24"/>
      </w:numPr>
      <w:spacing w:before="200"/>
      <w:jc w:val="both"/>
      <w:outlineLvl w:val="3"/>
    </w:pPr>
    <w:rPr>
      <w:rFonts w:ascii="Calibri" w:eastAsia="MS Gothic" w:hAnsi="Calibri" w:cs="Candara"/>
      <w:b/>
      <w:bCs/>
      <w:i/>
      <w:iCs/>
      <w:color w:val="4F81BD"/>
      <w:sz w:val="20"/>
      <w:lang w:val="en-GB" w:eastAsia="ja-JP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7B13"/>
    <w:pPr>
      <w:keepNext/>
      <w:keepLines/>
      <w:numPr>
        <w:ilvl w:val="4"/>
        <w:numId w:val="24"/>
      </w:numPr>
      <w:spacing w:before="40"/>
      <w:jc w:val="both"/>
      <w:outlineLvl w:val="4"/>
    </w:pPr>
    <w:rPr>
      <w:rFonts w:asciiTheme="majorHAnsi" w:eastAsiaTheme="majorEastAsia" w:hAnsiTheme="majorHAnsi" w:cstheme="majorBidi"/>
      <w:color w:val="365F91" w:themeColor="accent1" w:themeShade="BF"/>
      <w:sz w:val="20"/>
      <w:lang w:val="en-GB" w:eastAsia="ja-JP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7B13"/>
    <w:pPr>
      <w:keepNext/>
      <w:keepLines/>
      <w:numPr>
        <w:ilvl w:val="5"/>
        <w:numId w:val="24"/>
      </w:numPr>
      <w:spacing w:before="40"/>
      <w:jc w:val="both"/>
      <w:outlineLvl w:val="5"/>
    </w:pPr>
    <w:rPr>
      <w:rFonts w:asciiTheme="majorHAnsi" w:eastAsiaTheme="majorEastAsia" w:hAnsiTheme="majorHAnsi" w:cstheme="majorBidi"/>
      <w:color w:val="243F60" w:themeColor="accent1" w:themeShade="7F"/>
      <w:sz w:val="20"/>
      <w:lang w:val="en-GB" w:eastAsia="ja-JP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7B13"/>
    <w:pPr>
      <w:keepNext/>
      <w:keepLines/>
      <w:numPr>
        <w:ilvl w:val="6"/>
        <w:numId w:val="24"/>
      </w:numPr>
      <w:spacing w:before="40"/>
      <w:jc w:val="both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  <w:sz w:val="20"/>
      <w:lang w:val="en-GB" w:eastAsia="ja-JP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7B13"/>
    <w:pPr>
      <w:keepNext/>
      <w:keepLines/>
      <w:numPr>
        <w:ilvl w:val="7"/>
        <w:numId w:val="24"/>
      </w:numPr>
      <w:spacing w:before="40"/>
      <w:jc w:val="both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 w:eastAsia="ja-JP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7B13"/>
    <w:pPr>
      <w:keepNext/>
      <w:keepLines/>
      <w:numPr>
        <w:ilvl w:val="8"/>
        <w:numId w:val="24"/>
      </w:numPr>
      <w:spacing w:before="40"/>
      <w:jc w:val="both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45C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45C8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5159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5159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5159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5159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5159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159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1594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0A75CB"/>
    <w:pPr>
      <w:autoSpaceDE w:val="0"/>
      <w:autoSpaceDN w:val="0"/>
      <w:adjustRightInd w:val="0"/>
    </w:pPr>
    <w:rPr>
      <w:rFonts w:ascii="Calibri" w:hAnsi="Calibri" w:cs="Calibri"/>
      <w:color w:val="000000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1E7B13"/>
    <w:rPr>
      <w:rFonts w:ascii="Candara" w:eastAsia="MS Gothic" w:hAnsi="Candara" w:cs="Candara"/>
      <w:b/>
      <w:bCs/>
      <w:color w:val="244061" w:themeColor="accent1" w:themeShade="80"/>
      <w:sz w:val="28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1E7B13"/>
    <w:rPr>
      <w:rFonts w:ascii="Candara" w:eastAsia="MS Gothic" w:hAnsi="Candara" w:cs="Candara"/>
      <w:b/>
      <w:bCs/>
      <w:i/>
      <w:color w:val="365F91" w:themeColor="accent1" w:themeShade="BF"/>
      <w:sz w:val="26"/>
      <w:szCs w:val="26"/>
      <w:lang w:val="en-GB"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1E7B13"/>
    <w:rPr>
      <w:rFonts w:ascii="Candara" w:eastAsia="MS Gothic" w:hAnsi="Candara" w:cs="Candara"/>
      <w:b/>
      <w:bCs/>
      <w:color w:val="002060"/>
      <w:sz w:val="21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7B13"/>
    <w:rPr>
      <w:rFonts w:ascii="Calibri" w:eastAsia="MS Gothic" w:hAnsi="Calibri" w:cs="Candara"/>
      <w:b/>
      <w:bCs/>
      <w:i/>
      <w:iCs/>
      <w:color w:val="4F81BD"/>
      <w:sz w:val="20"/>
      <w:lang w:val="en-GB"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7B13"/>
    <w:rPr>
      <w:rFonts w:asciiTheme="majorHAnsi" w:eastAsiaTheme="majorEastAsia" w:hAnsiTheme="majorHAnsi" w:cstheme="majorBidi"/>
      <w:color w:val="365F91" w:themeColor="accent1" w:themeShade="BF"/>
      <w:sz w:val="20"/>
      <w:lang w:val="en-GB"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7B13"/>
    <w:rPr>
      <w:rFonts w:asciiTheme="majorHAnsi" w:eastAsiaTheme="majorEastAsia" w:hAnsiTheme="majorHAnsi" w:cstheme="majorBidi"/>
      <w:color w:val="243F60" w:themeColor="accent1" w:themeShade="7F"/>
      <w:sz w:val="20"/>
      <w:lang w:val="en-GB"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7B13"/>
    <w:rPr>
      <w:rFonts w:asciiTheme="majorHAnsi" w:eastAsiaTheme="majorEastAsia" w:hAnsiTheme="majorHAnsi" w:cstheme="majorBidi"/>
      <w:i/>
      <w:iCs/>
      <w:color w:val="243F60" w:themeColor="accent1" w:themeShade="7F"/>
      <w:sz w:val="20"/>
      <w:lang w:val="en-GB"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7B13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7B1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 w:eastAsia="ja-JP"/>
    </w:rPr>
  </w:style>
  <w:style w:type="paragraph" w:styleId="FootnoteText">
    <w:name w:val="footnote text"/>
    <w:aliases w:val="single space,Geneva 9,Font: Geneva 9,Boston 10,Footnote Text Char Char Char,Footnote Text Char Char,Footnote Text Char Char1,Footnote Text Char1 Char Char,Footnote Text Char Char1 Char Char,ft Char,ft,fn,EPL Tekst przypisu dolnego,ADB,C"/>
    <w:basedOn w:val="Normal"/>
    <w:link w:val="FootnoteTextChar"/>
    <w:uiPriority w:val="99"/>
    <w:qFormat/>
    <w:rsid w:val="001E7B13"/>
    <w:pPr>
      <w:widowControl w:val="0"/>
      <w:adjustRightInd w:val="0"/>
      <w:jc w:val="both"/>
      <w:textAlignment w:val="baseline"/>
    </w:pPr>
    <w:rPr>
      <w:rFonts w:ascii="Candara" w:eastAsia="Times New Roman" w:hAnsi="Candara" w:cs="Candara"/>
      <w:sz w:val="16"/>
      <w:szCs w:val="20"/>
      <w:lang w:val="en-GB"/>
    </w:rPr>
  </w:style>
  <w:style w:type="character" w:customStyle="1" w:styleId="FootnoteTextChar">
    <w:name w:val="Footnote Text Char"/>
    <w:aliases w:val="single space Char,Geneva 9 Char,Font: Geneva 9 Char,Boston 10 Char,Footnote Text Char Char Char Char,Footnote Text Char Char Char1,Footnote Text Char Char1 Char,Footnote Text Char1 Char Char Char,ft Char Char,ft Char1,fn Char,ADB Char"/>
    <w:basedOn w:val="DefaultParagraphFont"/>
    <w:link w:val="FootnoteText"/>
    <w:uiPriority w:val="99"/>
    <w:qFormat/>
    <w:rsid w:val="001E7B13"/>
    <w:rPr>
      <w:rFonts w:ascii="Candara" w:eastAsia="Times New Roman" w:hAnsi="Candara" w:cs="Candara"/>
      <w:sz w:val="16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ED1346"/>
    <w:rPr>
      <w:vertAlign w:val="superscript"/>
    </w:rPr>
  </w:style>
  <w:style w:type="paragraph" w:styleId="Revision">
    <w:name w:val="Revision"/>
    <w:hidden/>
    <w:uiPriority w:val="99"/>
    <w:semiHidden/>
    <w:rsid w:val="002E4E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5BF28A-84E8-4B18-BCC6-0FF9DA8BC0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885</Words>
  <Characters>5050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FREBORTOVA</dc:creator>
  <cp:keywords/>
  <dc:description/>
  <cp:lastModifiedBy>Selbi Hanova</cp:lastModifiedBy>
  <cp:revision>2</cp:revision>
  <dcterms:created xsi:type="dcterms:W3CDTF">2024-12-20T13:24:00Z</dcterms:created>
  <dcterms:modified xsi:type="dcterms:W3CDTF">2024-12-20T13:24:00Z</dcterms:modified>
</cp:coreProperties>
</file>